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6B" w:rsidRDefault="00AB066B">
      <w:pPr>
        <w:pStyle w:val="ConsPlusNormal"/>
        <w:jc w:val="both"/>
        <w:outlineLvl w:val="0"/>
      </w:pPr>
      <w:bookmarkStart w:id="0" w:name="_GoBack"/>
      <w:bookmarkEnd w:id="0"/>
    </w:p>
    <w:p w:rsidR="00AB066B" w:rsidRDefault="00847E4B">
      <w:pPr>
        <w:pStyle w:val="ConsPlusNormal"/>
        <w:outlineLvl w:val="0"/>
      </w:pPr>
      <w:r>
        <w:t>Зарегистрировано в Минюсте России 29 мая 2012 г. N 24361</w:t>
      </w:r>
    </w:p>
    <w:p w:rsidR="00AB066B" w:rsidRDefault="00AB066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B066B" w:rsidRDefault="00AB066B">
      <w:pPr>
        <w:pStyle w:val="ConsPlusNormal"/>
      </w:pPr>
    </w:p>
    <w:p w:rsidR="00AB066B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AB066B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AB066B" w:rsidRDefault="00AB066B">
      <w:pPr>
        <w:pStyle w:val="ConsPlusNormal"/>
        <w:jc w:val="center"/>
        <w:rPr>
          <w:b/>
          <w:bCs/>
        </w:rPr>
      </w:pPr>
    </w:p>
    <w:p w:rsidR="00AB066B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AB066B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от 16 апреля 2012 г. N 366н</w:t>
      </w:r>
    </w:p>
    <w:p w:rsidR="00AB066B" w:rsidRDefault="00AB066B">
      <w:pPr>
        <w:pStyle w:val="ConsPlusNormal"/>
        <w:jc w:val="center"/>
        <w:rPr>
          <w:b/>
          <w:bCs/>
        </w:rPr>
      </w:pPr>
    </w:p>
    <w:p w:rsidR="00AB066B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ОКАЗАНИЯ ПЕДИАТРИЧЕСКОЙ ПОМОЩИ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AB066B" w:rsidRDefault="00847E4B">
      <w:pPr>
        <w:pStyle w:val="ConsPlusNormal"/>
        <w:ind w:firstLine="540"/>
        <w:jc w:val="both"/>
      </w:pPr>
      <w:r>
        <w:t>Утвердить Порядок оказания педиатрической помощи согласно приложению.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right"/>
      </w:pPr>
      <w:r>
        <w:t>Министр</w:t>
      </w:r>
    </w:p>
    <w:p w:rsidR="00AB066B" w:rsidRDefault="00847E4B">
      <w:pPr>
        <w:pStyle w:val="ConsPlusNormal"/>
        <w:jc w:val="right"/>
      </w:pPr>
      <w:r>
        <w:t>Т.А.ГОЛИКОВА</w:t>
      </w:r>
    </w:p>
    <w:p w:rsidR="00AB066B" w:rsidRDefault="00AB066B">
      <w:pPr>
        <w:pStyle w:val="ConsPlusNormal"/>
        <w:jc w:val="right"/>
      </w:pPr>
    </w:p>
    <w:p w:rsidR="00AB066B" w:rsidRDefault="00AB066B">
      <w:pPr>
        <w:pStyle w:val="ConsPlusNormal"/>
        <w:jc w:val="right"/>
      </w:pPr>
    </w:p>
    <w:p w:rsidR="00AB066B" w:rsidRDefault="00AB066B">
      <w:pPr>
        <w:pStyle w:val="ConsPlusNormal"/>
        <w:jc w:val="right"/>
      </w:pPr>
    </w:p>
    <w:p w:rsidR="00AB066B" w:rsidRDefault="00AB066B">
      <w:pPr>
        <w:pStyle w:val="ConsPlusNormal"/>
        <w:jc w:val="right"/>
      </w:pPr>
    </w:p>
    <w:p w:rsidR="00AB066B" w:rsidRDefault="00AB066B">
      <w:pPr>
        <w:pStyle w:val="ConsPlusNormal"/>
        <w:jc w:val="right"/>
      </w:pPr>
    </w:p>
    <w:p w:rsidR="00AB066B" w:rsidRDefault="00847E4B">
      <w:pPr>
        <w:pStyle w:val="ConsPlusNormal"/>
        <w:jc w:val="right"/>
        <w:outlineLvl w:val="0"/>
      </w:pPr>
      <w:r>
        <w:t>Приложение</w:t>
      </w:r>
    </w:p>
    <w:p w:rsidR="00AB066B" w:rsidRDefault="00847E4B">
      <w:pPr>
        <w:pStyle w:val="ConsPlusNormal"/>
        <w:jc w:val="right"/>
      </w:pPr>
      <w:r>
        <w:t>к приказу Министерства</w:t>
      </w:r>
    </w:p>
    <w:p w:rsidR="00AB066B" w:rsidRDefault="00847E4B">
      <w:pPr>
        <w:pStyle w:val="ConsPlusNormal"/>
        <w:jc w:val="right"/>
      </w:pPr>
      <w:r>
        <w:t>здравоохранения и социального</w:t>
      </w:r>
    </w:p>
    <w:p w:rsidR="00AB066B" w:rsidRDefault="00847E4B">
      <w:pPr>
        <w:pStyle w:val="ConsPlusNormal"/>
        <w:jc w:val="right"/>
      </w:pPr>
      <w:r>
        <w:t>развития Российской Федерации</w:t>
      </w:r>
    </w:p>
    <w:p w:rsidR="00AB066B" w:rsidRDefault="00847E4B">
      <w:pPr>
        <w:pStyle w:val="ConsPlusNormal"/>
        <w:jc w:val="right"/>
      </w:pPr>
      <w:r>
        <w:t>от 16 апреля 2012 г. N 366н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center"/>
        <w:rPr>
          <w:b/>
          <w:bCs/>
        </w:rPr>
      </w:pPr>
      <w:bookmarkStart w:id="1" w:name="Par28"/>
      <w:bookmarkEnd w:id="1"/>
      <w:r>
        <w:rPr>
          <w:b/>
          <w:bCs/>
        </w:rPr>
        <w:t>ПОРЯДОК</w:t>
      </w:r>
    </w:p>
    <w:p w:rsidR="00AB066B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ПЕДИАТРИЧЕСКОЙ ПОМОЩИ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ind w:firstLine="540"/>
        <w:jc w:val="both"/>
      </w:pPr>
      <w: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AB066B" w:rsidRDefault="00847E4B">
      <w:pPr>
        <w:pStyle w:val="ConsPlusNormal"/>
        <w:ind w:firstLine="540"/>
        <w:jc w:val="both"/>
      </w:pPr>
      <w:r>
        <w:t>2. Медицинская педиатрическая помощь оказывается в виде:</w:t>
      </w:r>
    </w:p>
    <w:p w:rsidR="00AB066B" w:rsidRDefault="00847E4B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AB066B" w:rsidRDefault="00847E4B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AB066B" w:rsidRDefault="00847E4B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AB066B" w:rsidRDefault="00847E4B">
      <w:pPr>
        <w:pStyle w:val="ConsPlusNormal"/>
        <w:ind w:firstLine="540"/>
        <w:jc w:val="both"/>
      </w:pPr>
      <w:r>
        <w:t>3. Медицинская педиатрическая помощь может оказываться в следующих условиях:</w:t>
      </w:r>
    </w:p>
    <w:p w:rsidR="00AB066B" w:rsidRDefault="00847E4B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AB066B" w:rsidRDefault="00847E4B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AB066B" w:rsidRDefault="00847E4B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AB066B" w:rsidRDefault="00847E4B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AB066B" w:rsidRDefault="00847E4B">
      <w:pPr>
        <w:pStyle w:val="ConsPlusNormal"/>
        <w:ind w:firstLine="540"/>
        <w:jc w:val="both"/>
      </w:pPr>
      <w: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AB066B" w:rsidRDefault="00847E4B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AB066B" w:rsidRDefault="00847E4B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AB066B" w:rsidRDefault="00847E4B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AB066B" w:rsidRDefault="00847E4B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AB066B" w:rsidRDefault="00847E4B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AB066B" w:rsidRDefault="00847E4B">
      <w:pPr>
        <w:pStyle w:val="ConsPlusNormal"/>
        <w:ind w:firstLine="540"/>
        <w:jc w:val="both"/>
      </w:pPr>
      <w:r>
        <w:t>6. Первичная медико-санитарная помощь детскому населению при детских болезнях в амбулаторных условиях оказывается врачами-педиатрами участковыми, врачами общей практики (семейными врачами), врачами-специалистами, соответствующим средним медицинским персоналом.</w:t>
      </w:r>
    </w:p>
    <w:p w:rsidR="00AB066B" w:rsidRDefault="00847E4B">
      <w:pPr>
        <w:pStyle w:val="ConsPlusNormal"/>
        <w:ind w:firstLine="540"/>
        <w:jc w:val="both"/>
      </w:pPr>
      <w:r>
        <w:t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</w:t>
      </w:r>
      <w:r>
        <w:lastRenderedPageBreak/>
        <w:t xml:space="preserve">специалистам медицинских организаций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9 февраля 2011 г. N 94н (зарегистрирован Минюстом России 16 марта 2011 г., регистрационный N 20144).</w:t>
      </w:r>
    </w:p>
    <w:p w:rsidR="00AB066B" w:rsidRDefault="00847E4B">
      <w:pPr>
        <w:pStyle w:val="ConsPlusNormal"/>
        <w:ind w:firstLine="540"/>
        <w:jc w:val="both"/>
      </w:pPr>
      <w: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AB066B" w:rsidRDefault="00847E4B">
      <w:pPr>
        <w:pStyle w:val="ConsPlusNormal"/>
        <w:ind w:firstLine="540"/>
        <w:jc w:val="both"/>
      </w:pPr>
      <w:r>
        <w:t xml:space="preserve">9. 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</w:t>
      </w:r>
      <w:proofErr w:type="spellStart"/>
      <w:r>
        <w:t>Минздравсоцразвития</w:t>
      </w:r>
      <w:proofErr w:type="spellEnd"/>
      <w:r>
        <w:t xml:space="preserve"> России от 2 августа 2010 г. N 586н (зарегистрирован Минюстом России 30 августа 2010 г., регистрационный N 18289) и от 15 марта 2011 г. N 202н (зарегистрирован Минюстом России 4 апреля 2011 г., регистрационный N 20390).</w:t>
      </w:r>
    </w:p>
    <w:p w:rsidR="00AB066B" w:rsidRDefault="00847E4B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AB066B" w:rsidRDefault="00847E4B">
      <w:pPr>
        <w:pStyle w:val="ConsPlusNormal"/>
        <w:ind w:firstLine="540"/>
        <w:jc w:val="both"/>
      </w:pPr>
      <w:r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AB066B" w:rsidRDefault="00847E4B">
      <w:pPr>
        <w:pStyle w:val="ConsPlusNormal"/>
        <w:ind w:firstLine="540"/>
        <w:jc w:val="both"/>
      </w:pPr>
      <w: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AB066B" w:rsidRDefault="00847E4B">
      <w:pPr>
        <w:pStyle w:val="ConsPlusNormal"/>
        <w:ind w:firstLine="540"/>
        <w:jc w:val="both"/>
      </w:pPr>
      <w: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AB066B" w:rsidRDefault="00847E4B">
      <w:pPr>
        <w:pStyle w:val="ConsPlusNormal"/>
        <w:ind w:firstLine="540"/>
        <w:jc w:val="both"/>
      </w:pPr>
      <w: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AB066B" w:rsidRDefault="00847E4B">
      <w:pPr>
        <w:pStyle w:val="ConsPlusNormal"/>
        <w:ind w:firstLine="540"/>
        <w:jc w:val="both"/>
      </w:pPr>
      <w:r>
        <w:t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AB066B" w:rsidRDefault="00847E4B">
      <w:pPr>
        <w:pStyle w:val="ConsPlusNormal"/>
        <w:ind w:firstLine="540"/>
        <w:jc w:val="both"/>
      </w:pPr>
      <w:r>
        <w:t xml:space="preserve">16. Дети с детскими болезнями по медицинским показаниям направляются на восстановительное лечение в соответствии с Порядком организации медицинской помощи по восстановительной медицине,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9 марта 2007 г. N 156 (зарегистрирован Минюстом России 30 марта 2007 г., регистрационный N 9195).</w:t>
      </w:r>
    </w:p>
    <w:p w:rsidR="00AB066B" w:rsidRDefault="00847E4B">
      <w:pPr>
        <w:pStyle w:val="ConsPlusNormal"/>
        <w:ind w:firstLine="540"/>
        <w:jc w:val="both"/>
      </w:pPr>
      <w:r>
        <w:t>17. Медицинские организации, оказывающие педиатрическую помощь, осуществляют свою деятельность в соответствии с приложениями N 1 - 12 к настоящему Порядку.</w:t>
      </w:r>
    </w:p>
    <w:p w:rsidR="00AB066B" w:rsidRDefault="00847E4B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right"/>
        <w:outlineLvl w:val="1"/>
      </w:pPr>
      <w:r>
        <w:t>Приложение N 1</w:t>
      </w:r>
    </w:p>
    <w:p w:rsidR="00AB066B" w:rsidRDefault="00847E4B">
      <w:pPr>
        <w:pStyle w:val="ConsPlusNormal"/>
        <w:jc w:val="right"/>
      </w:pPr>
      <w:r>
        <w:t>к Порядку оказания</w:t>
      </w:r>
    </w:p>
    <w:p w:rsidR="00AB066B" w:rsidRDefault="00847E4B">
      <w:pPr>
        <w:pStyle w:val="ConsPlusNormal"/>
        <w:jc w:val="right"/>
      </w:pPr>
      <w:r>
        <w:t>педиатрической помощи,</w:t>
      </w:r>
    </w:p>
    <w:p w:rsidR="00AB066B" w:rsidRDefault="00847E4B">
      <w:pPr>
        <w:pStyle w:val="ConsPlusNormal"/>
        <w:jc w:val="right"/>
      </w:pPr>
      <w:r>
        <w:t>утвержденному приказом</w:t>
      </w:r>
    </w:p>
    <w:p w:rsidR="00AB066B" w:rsidRDefault="00847E4B">
      <w:pPr>
        <w:pStyle w:val="ConsPlusNormal"/>
        <w:jc w:val="right"/>
      </w:pPr>
      <w:r>
        <w:t>Министерства здравоохранения</w:t>
      </w:r>
    </w:p>
    <w:p w:rsidR="00AB066B" w:rsidRDefault="00847E4B">
      <w:pPr>
        <w:pStyle w:val="ConsPlusNormal"/>
        <w:jc w:val="right"/>
      </w:pPr>
      <w:r>
        <w:t>и социального развития</w:t>
      </w:r>
    </w:p>
    <w:p w:rsidR="00AB066B" w:rsidRDefault="00847E4B">
      <w:pPr>
        <w:pStyle w:val="ConsPlusNormal"/>
        <w:jc w:val="right"/>
      </w:pPr>
      <w:r>
        <w:t>Российской Федерации</w:t>
      </w:r>
    </w:p>
    <w:p w:rsidR="00AB066B" w:rsidRDefault="00847E4B">
      <w:pPr>
        <w:pStyle w:val="ConsPlusNormal"/>
        <w:jc w:val="right"/>
      </w:pPr>
      <w:r>
        <w:lastRenderedPageBreak/>
        <w:t>от 16 апреля 2012 г. N 366н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center"/>
        <w:rPr>
          <w:b/>
          <w:bCs/>
        </w:rPr>
      </w:pPr>
      <w:bookmarkStart w:id="2" w:name="Par74"/>
      <w:bookmarkEnd w:id="2"/>
      <w:r>
        <w:rPr>
          <w:b/>
          <w:bCs/>
        </w:rPr>
        <w:t>ПРАВИЛА</w:t>
      </w:r>
    </w:p>
    <w:p w:rsidR="00AB066B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</w:t>
      </w:r>
    </w:p>
    <w:p w:rsidR="00AB066B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ВРАЧА-ПЕДИАТРА УЧАСТКОВОГО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врача-педиатра участкового, который является структурным подразделением медицинской организации.</w:t>
      </w:r>
    </w:p>
    <w:p w:rsidR="00AB066B" w:rsidRDefault="00847E4B">
      <w:pPr>
        <w:pStyle w:val="ConsPlusNormal"/>
        <w:ind w:firstLine="540"/>
        <w:jc w:val="both"/>
      </w:pPr>
      <w: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AB066B" w:rsidRDefault="00847E4B">
      <w:pPr>
        <w:pStyle w:val="ConsPlusNormal"/>
        <w:ind w:firstLine="540"/>
        <w:jc w:val="both"/>
      </w:pPr>
      <w:r>
        <w:t xml:space="preserve">3. На должность врача-педиатра участкового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AB066B" w:rsidRDefault="00847E4B">
      <w:pPr>
        <w:pStyle w:val="ConsPlusNormal"/>
        <w:ind w:firstLine="540"/>
        <w:jc w:val="both"/>
      </w:pPr>
      <w: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proofErr w:type="gramStart"/>
      <w:r>
        <w:t>приложению</w:t>
      </w:r>
      <w:proofErr w:type="gramEnd"/>
      <w:r>
        <w:t xml:space="preserve"> N 2 к Порядку оказания педиатрической помощи, утвержденному настоящим приказом.</w:t>
      </w:r>
    </w:p>
    <w:p w:rsidR="00AB066B" w:rsidRDefault="00847E4B">
      <w:pPr>
        <w:pStyle w:val="ConsPlusNormal"/>
        <w:ind w:firstLine="540"/>
        <w:jc w:val="both"/>
      </w:pPr>
      <w:r>
        <w:t>Оснащение Кабинета осуществляется в соответствии со стандартом оснащения, предусмотренным приложением N 3 к Порядку оказания педиатрической помощи, утвержденному настоящим приказом.</w:t>
      </w:r>
    </w:p>
    <w:p w:rsidR="00AB066B" w:rsidRDefault="00847E4B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AB066B" w:rsidRDefault="00847E4B">
      <w:pPr>
        <w:pStyle w:val="ConsPlusNormal"/>
        <w:ind w:firstLine="540"/>
        <w:jc w:val="both"/>
      </w:pPr>
      <w:r>
        <w:t>динамическое наблюдение за физическим и нервно-психическим развитием прикрепленного детского населения;</w:t>
      </w:r>
    </w:p>
    <w:p w:rsidR="00AB066B" w:rsidRDefault="00847E4B">
      <w:pPr>
        <w:pStyle w:val="ConsPlusNormal"/>
        <w:ind w:firstLine="540"/>
        <w:jc w:val="both"/>
      </w:pPr>
      <w:r>
        <w:t>проведение первичного патронажа новорожденных и детей раннего возраста, беременных;</w:t>
      </w:r>
    </w:p>
    <w:p w:rsidR="00AB066B" w:rsidRDefault="00847E4B">
      <w:pPr>
        <w:pStyle w:val="ConsPlusNormal"/>
        <w:ind w:firstLine="540"/>
        <w:jc w:val="both"/>
      </w:pPr>
      <w:r>
        <w:t>профилактические осмотры детей;</w:t>
      </w:r>
    </w:p>
    <w:p w:rsidR="00AB066B" w:rsidRDefault="00847E4B">
      <w:pPr>
        <w:pStyle w:val="ConsPlusNormal"/>
        <w:ind w:firstLine="540"/>
        <w:jc w:val="both"/>
      </w:pPr>
      <w:r>
        <w:t>проведение иммунопрофилактики;</w:t>
      </w:r>
    </w:p>
    <w:p w:rsidR="00AB066B" w:rsidRDefault="00847E4B">
      <w:pPr>
        <w:pStyle w:val="ConsPlusNormal"/>
        <w:ind w:firstLine="540"/>
        <w:jc w:val="both"/>
      </w:pPr>
      <w:r>
        <w:t>проведение работы по охране репродуктивного здоровья детей;</w:t>
      </w:r>
    </w:p>
    <w:p w:rsidR="00AB066B" w:rsidRDefault="00847E4B">
      <w:pPr>
        <w:pStyle w:val="ConsPlusNormal"/>
        <w:ind w:firstLine="540"/>
        <w:jc w:val="both"/>
      </w:pPr>
      <w:r>
        <w:t xml:space="preserve">направление детей на консультации к врачам-специалистам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9 февраля 2011 г. N 94н (зарегистрирован Минюстом России 16 марта 2011 г., регистрационный N 20144);</w:t>
      </w:r>
    </w:p>
    <w:p w:rsidR="00AB066B" w:rsidRDefault="00847E4B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лечение;</w:t>
      </w:r>
    </w:p>
    <w:p w:rsidR="00AB066B" w:rsidRDefault="00847E4B">
      <w:pPr>
        <w:pStyle w:val="ConsPlusNormal"/>
        <w:ind w:firstLine="540"/>
        <w:jc w:val="both"/>
      </w:pPr>
      <w:r>
        <w:t>проведение диагностической и лечебной работы в амбулаторных условиях;</w:t>
      </w:r>
    </w:p>
    <w:p w:rsidR="00AB066B" w:rsidRDefault="00847E4B">
      <w:pPr>
        <w:pStyle w:val="ConsPlusNormal"/>
        <w:ind w:firstLine="540"/>
        <w:jc w:val="both"/>
      </w:pPr>
      <w: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AB066B" w:rsidRDefault="00847E4B">
      <w:pPr>
        <w:pStyle w:val="ConsPlusNormal"/>
        <w:ind w:firstLine="540"/>
        <w:jc w:val="both"/>
      </w:pPr>
      <w:r>
        <w:t>профилактические осмотры и оздоровление детей перед поступлением их в образовательные организации;</w:t>
      </w:r>
    </w:p>
    <w:p w:rsidR="00AB066B" w:rsidRDefault="00847E4B">
      <w:pPr>
        <w:pStyle w:val="ConsPlusNormal"/>
        <w:ind w:firstLine="540"/>
        <w:jc w:val="both"/>
      </w:pPr>
      <w: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AB066B" w:rsidRDefault="00847E4B">
      <w:pPr>
        <w:pStyle w:val="ConsPlusNormal"/>
        <w:ind w:firstLine="540"/>
        <w:jc w:val="both"/>
      </w:pPr>
      <w:r>
        <w:t>организация выполнения индивидуальных программ реабилитации детей-инвалидов;</w:t>
      </w:r>
    </w:p>
    <w:p w:rsidR="00AB066B" w:rsidRDefault="00847E4B">
      <w:pPr>
        <w:pStyle w:val="ConsPlusNormal"/>
        <w:ind w:firstLine="540"/>
        <w:jc w:val="both"/>
      </w:pPr>
      <w:r>
        <w:t>организация работы стационара на дому;</w:t>
      </w:r>
    </w:p>
    <w:p w:rsidR="00AB066B" w:rsidRDefault="00847E4B">
      <w:pPr>
        <w:pStyle w:val="ConsPlusNormal"/>
        <w:ind w:firstLine="540"/>
        <w:jc w:val="both"/>
      </w:pPr>
      <w:r>
        <w:t>оформление медицинской документации детей на санаторно-курортное лечение;</w:t>
      </w:r>
    </w:p>
    <w:p w:rsidR="00AB066B" w:rsidRDefault="00847E4B">
      <w:pPr>
        <w:pStyle w:val="ConsPlusNormal"/>
        <w:ind w:firstLine="540"/>
        <w:jc w:val="both"/>
      </w:pPr>
      <w:r>
        <w:t>проведение мероприятий по профилактике и раннему выявлению у детей гепатита B и C, ВИЧ-инфекции и туберкулеза;</w:t>
      </w:r>
    </w:p>
    <w:p w:rsidR="00AB066B" w:rsidRDefault="00847E4B">
      <w:pPr>
        <w:pStyle w:val="ConsPlusNormal"/>
        <w:ind w:firstLine="540"/>
        <w:jc w:val="both"/>
      </w:pPr>
      <w: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AB066B" w:rsidRDefault="00847E4B">
      <w:pPr>
        <w:pStyle w:val="ConsPlusNormal"/>
        <w:ind w:firstLine="540"/>
        <w:jc w:val="both"/>
      </w:pPr>
      <w: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AB066B" w:rsidRDefault="00847E4B">
      <w:pPr>
        <w:pStyle w:val="ConsPlusNormal"/>
        <w:ind w:firstLine="540"/>
        <w:jc w:val="both"/>
      </w:pPr>
      <w:r>
        <w:t>проведение врачебного консультирования и профессиональной ориентации детей;</w:t>
      </w:r>
    </w:p>
    <w:p w:rsidR="00AB066B" w:rsidRDefault="00847E4B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AB066B" w:rsidRDefault="00847E4B">
      <w:pPr>
        <w:pStyle w:val="ConsPlusNormal"/>
        <w:ind w:firstLine="540"/>
        <w:jc w:val="both"/>
      </w:pPr>
      <w:r>
        <w:t xml:space="preserve">организация санитарно-гигиенического воспитания и обучения детей и их родителей (законных </w:t>
      </w:r>
      <w:r>
        <w:lastRenderedPageBreak/>
        <w:t>представителей);</w:t>
      </w:r>
    </w:p>
    <w:p w:rsidR="00AB066B" w:rsidRDefault="00847E4B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AB066B" w:rsidRDefault="00847E4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AB066B" w:rsidRDefault="00847E4B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Кабинета в установленном порядке;</w:t>
      </w:r>
    </w:p>
    <w:p w:rsidR="00AB066B" w:rsidRDefault="00847E4B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заболеваний.</w:t>
      </w:r>
    </w:p>
    <w:p w:rsidR="00AB066B" w:rsidRDefault="00847E4B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right"/>
        <w:outlineLvl w:val="1"/>
      </w:pPr>
      <w:r>
        <w:t>Приложение N 2</w:t>
      </w:r>
    </w:p>
    <w:p w:rsidR="00AB066B" w:rsidRDefault="00847E4B">
      <w:pPr>
        <w:pStyle w:val="ConsPlusNormal"/>
        <w:jc w:val="right"/>
      </w:pPr>
      <w:r>
        <w:t>к Порядку оказания</w:t>
      </w:r>
    </w:p>
    <w:p w:rsidR="00AB066B" w:rsidRDefault="00847E4B">
      <w:pPr>
        <w:pStyle w:val="ConsPlusNormal"/>
        <w:jc w:val="right"/>
      </w:pPr>
      <w:r>
        <w:t>педиатрической помощи,</w:t>
      </w:r>
    </w:p>
    <w:p w:rsidR="00AB066B" w:rsidRDefault="00847E4B">
      <w:pPr>
        <w:pStyle w:val="ConsPlusNormal"/>
        <w:jc w:val="right"/>
      </w:pPr>
      <w:r>
        <w:t>утвержденному приказом</w:t>
      </w:r>
    </w:p>
    <w:p w:rsidR="00AB066B" w:rsidRDefault="00847E4B">
      <w:pPr>
        <w:pStyle w:val="ConsPlusNormal"/>
        <w:jc w:val="right"/>
      </w:pPr>
      <w:r>
        <w:t>Министерства здравоохранения</w:t>
      </w:r>
    </w:p>
    <w:p w:rsidR="00AB066B" w:rsidRDefault="00847E4B">
      <w:pPr>
        <w:pStyle w:val="ConsPlusNormal"/>
        <w:jc w:val="right"/>
      </w:pPr>
      <w:r>
        <w:t>и социального развития</w:t>
      </w:r>
    </w:p>
    <w:p w:rsidR="00AB066B" w:rsidRDefault="00847E4B">
      <w:pPr>
        <w:pStyle w:val="ConsPlusNormal"/>
        <w:jc w:val="right"/>
      </w:pPr>
      <w:r>
        <w:t>Российской Федерации</w:t>
      </w:r>
    </w:p>
    <w:p w:rsidR="00AB066B" w:rsidRDefault="00847E4B">
      <w:pPr>
        <w:pStyle w:val="ConsPlusNormal"/>
        <w:jc w:val="right"/>
      </w:pPr>
      <w:r>
        <w:t>от 16 апреля 2012 г. N 366н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center"/>
      </w:pPr>
      <w:bookmarkStart w:id="3" w:name="Par123"/>
      <w:bookmarkEnd w:id="3"/>
      <w:r>
        <w:t>РЕКОМЕНДУЕМЫЕ ШТАТНЫЕ НОРМАТИВЫ</w:t>
      </w:r>
    </w:p>
    <w:p w:rsidR="00AB066B" w:rsidRDefault="00847E4B">
      <w:pPr>
        <w:pStyle w:val="ConsPlusNormal"/>
        <w:jc w:val="center"/>
      </w:pPr>
      <w:r>
        <w:t>МЕДИЦИНСКОГО ПЕРСОНАЛА КАБИНЕТА ВРАЧА-ПЕДИАТРА УЧАСТКОВОГО</w:t>
      </w:r>
    </w:p>
    <w:p w:rsidR="00AB066B" w:rsidRDefault="00AB066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0"/>
        <w:gridCol w:w="4680"/>
      </w:tblGrid>
      <w:tr w:rsidR="00AB066B" w:rsidRPr="00847E4B">
        <w:trPr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Наименование должности 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Количество штатных единиц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Врач-педиатр участковый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800 прикрепленного детского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населения       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Медицинская сестра врача-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педиатра  </w:t>
            </w:r>
            <w:r w:rsidRPr="00847E4B">
              <w:rPr>
                <w:rFonts w:ascii="Courier New" w:eastAsiaTheme="minorEastAsia" w:hAnsi="Courier New" w:cs="Courier New"/>
              </w:rPr>
              <w:br/>
              <w:t>участкового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1 на 1 штатную единицу врача-педиатра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участкового                          </w:t>
            </w:r>
          </w:p>
        </w:tc>
      </w:tr>
    </w:tbl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ind w:firstLine="540"/>
        <w:jc w:val="both"/>
      </w:pPr>
      <w:r>
        <w:t>Примечания:</w:t>
      </w:r>
    </w:p>
    <w:p w:rsidR="00AB066B" w:rsidRDefault="00847E4B">
      <w:pPr>
        <w:pStyle w:val="ConsPlusNormal"/>
        <w:ind w:firstLine="540"/>
        <w:jc w:val="both"/>
      </w:pPr>
      <w: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AB066B" w:rsidRDefault="00847E4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AB066B" w:rsidRDefault="00847E4B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right"/>
        <w:outlineLvl w:val="1"/>
      </w:pPr>
      <w:r>
        <w:t>Приложение N 3</w:t>
      </w:r>
    </w:p>
    <w:p w:rsidR="00AB066B" w:rsidRDefault="00847E4B">
      <w:pPr>
        <w:pStyle w:val="ConsPlusNormal"/>
        <w:jc w:val="right"/>
      </w:pPr>
      <w:r>
        <w:t>к Порядку оказания</w:t>
      </w:r>
    </w:p>
    <w:p w:rsidR="00AB066B" w:rsidRDefault="00847E4B">
      <w:pPr>
        <w:pStyle w:val="ConsPlusNormal"/>
        <w:jc w:val="right"/>
      </w:pPr>
      <w:r>
        <w:t>педиатрической помощи,</w:t>
      </w:r>
    </w:p>
    <w:p w:rsidR="00AB066B" w:rsidRDefault="00847E4B">
      <w:pPr>
        <w:pStyle w:val="ConsPlusNormal"/>
        <w:jc w:val="right"/>
      </w:pPr>
      <w:r>
        <w:t>утвержденному приказом</w:t>
      </w:r>
    </w:p>
    <w:p w:rsidR="00AB066B" w:rsidRDefault="00847E4B">
      <w:pPr>
        <w:pStyle w:val="ConsPlusNormal"/>
        <w:jc w:val="right"/>
      </w:pPr>
      <w:r>
        <w:t>Министерства здравоохранения</w:t>
      </w:r>
    </w:p>
    <w:p w:rsidR="00AB066B" w:rsidRDefault="00847E4B">
      <w:pPr>
        <w:pStyle w:val="ConsPlusNormal"/>
        <w:jc w:val="right"/>
      </w:pPr>
      <w:r>
        <w:t>и социального развития</w:t>
      </w:r>
    </w:p>
    <w:p w:rsidR="00AB066B" w:rsidRDefault="00847E4B">
      <w:pPr>
        <w:pStyle w:val="ConsPlusNormal"/>
        <w:jc w:val="right"/>
      </w:pPr>
      <w:r>
        <w:t>Российской Федерации</w:t>
      </w:r>
    </w:p>
    <w:p w:rsidR="00AB066B" w:rsidRDefault="00847E4B">
      <w:pPr>
        <w:pStyle w:val="ConsPlusNormal"/>
        <w:jc w:val="right"/>
      </w:pPr>
      <w:r>
        <w:lastRenderedPageBreak/>
        <w:t>от 16 апреля 2012 г. N 366н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center"/>
      </w:pPr>
      <w:bookmarkStart w:id="4" w:name="Par154"/>
      <w:bookmarkEnd w:id="4"/>
      <w:r>
        <w:t>СТАНДАРТ ОСНАЩЕНИЯ КАБИНЕТА ВРАЧА-ПЕДИАТРА УЧАСТКОВОГО</w:t>
      </w:r>
    </w:p>
    <w:p w:rsidR="00AB066B" w:rsidRDefault="00AB066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N  </w:t>
            </w:r>
            <w:r w:rsidRPr="00847E4B">
              <w:rPr>
                <w:rFonts w:ascii="Courier New" w:eastAsiaTheme="minorEastAsia" w:hAnsi="Courier New" w:cs="Courier New"/>
              </w:rPr>
              <w:br/>
              <w:t>п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Наименование оборудования (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оснащения)   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Количество, штук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Кресло рабочее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Стул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Кушетка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Тонометр для измерения артериального давления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Ширма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Пеленальный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стол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Весы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Электронные весы для детей до года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Ростомер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Стетофонендоскоп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Шпатели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Набор врача-педиатра участкового &lt;*&gt;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Емкости для дезинфекции инструментария и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Емкости для сбора бытовых и медицинских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отходов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</w:tbl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ind w:firstLine="540"/>
        <w:jc w:val="both"/>
      </w:pPr>
      <w:r>
        <w:t>--------------------------------</w:t>
      </w:r>
    </w:p>
    <w:p w:rsidR="00AB066B" w:rsidRDefault="00847E4B">
      <w:pPr>
        <w:pStyle w:val="ConsPlusNormal"/>
        <w:ind w:firstLine="540"/>
        <w:jc w:val="both"/>
      </w:pPr>
      <w:r>
        <w:t xml:space="preserve">&lt;*&gt; Набор врача-педиатра участкового с целью оказания медицинской помощи на дому включает </w:t>
      </w:r>
      <w:proofErr w:type="spellStart"/>
      <w:r>
        <w:t>стетофонендоскоп</w:t>
      </w:r>
      <w:proofErr w:type="spellEnd"/>
      <w:r>
        <w:t xml:space="preserve"> или стетоскоп, одноразовые шприцы (2 мл), термометр медицинский, шпатели, перевязочный материал (бинт, вата) и лекарственные средства.</w:t>
      </w: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right"/>
        <w:outlineLvl w:val="1"/>
      </w:pPr>
      <w:r>
        <w:t>Приложение N 4</w:t>
      </w:r>
    </w:p>
    <w:p w:rsidR="00AB066B" w:rsidRDefault="00847E4B">
      <w:pPr>
        <w:pStyle w:val="ConsPlusNormal"/>
        <w:jc w:val="right"/>
      </w:pPr>
      <w:r>
        <w:t>к Порядку оказания</w:t>
      </w:r>
    </w:p>
    <w:p w:rsidR="00AB066B" w:rsidRDefault="00847E4B">
      <w:pPr>
        <w:pStyle w:val="ConsPlusNormal"/>
        <w:jc w:val="right"/>
      </w:pPr>
      <w:r>
        <w:t>педиатрической помощи,</w:t>
      </w:r>
    </w:p>
    <w:p w:rsidR="00AB066B" w:rsidRDefault="00847E4B">
      <w:pPr>
        <w:pStyle w:val="ConsPlusNormal"/>
        <w:jc w:val="right"/>
      </w:pPr>
      <w:r>
        <w:t>утвержденному приказом</w:t>
      </w:r>
    </w:p>
    <w:p w:rsidR="00AB066B" w:rsidRDefault="00847E4B">
      <w:pPr>
        <w:pStyle w:val="ConsPlusNormal"/>
        <w:jc w:val="right"/>
      </w:pPr>
      <w:r>
        <w:t>Министерства здравоохранения</w:t>
      </w:r>
    </w:p>
    <w:p w:rsidR="00AB066B" w:rsidRDefault="00847E4B">
      <w:pPr>
        <w:pStyle w:val="ConsPlusNormal"/>
        <w:jc w:val="right"/>
      </w:pPr>
      <w:r>
        <w:t>и социального развития</w:t>
      </w:r>
    </w:p>
    <w:p w:rsidR="00AB066B" w:rsidRDefault="00847E4B">
      <w:pPr>
        <w:pStyle w:val="ConsPlusNormal"/>
        <w:jc w:val="right"/>
      </w:pPr>
      <w:r>
        <w:t>Российской Федерации</w:t>
      </w:r>
    </w:p>
    <w:p w:rsidR="00AB066B" w:rsidRDefault="00847E4B">
      <w:pPr>
        <w:pStyle w:val="ConsPlusNormal"/>
        <w:jc w:val="right"/>
      </w:pPr>
      <w:r>
        <w:t>от 16 апреля 2012 г. N 366н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AB066B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ДЕТСКОЙ ПОЛИКЛИНИКИ (ОТДЕЛЕНИЯ)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детской поликлиники (отделения) в медицинских организациях.</w:t>
      </w:r>
    </w:p>
    <w:p w:rsidR="00AB066B" w:rsidRDefault="00847E4B">
      <w:pPr>
        <w:pStyle w:val="ConsPlusNormal"/>
        <w:ind w:firstLine="540"/>
        <w:jc w:val="both"/>
      </w:pPr>
      <w:r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AB066B" w:rsidRDefault="00847E4B">
      <w:pPr>
        <w:pStyle w:val="ConsPlusNormal"/>
        <w:ind w:firstLine="540"/>
        <w:jc w:val="both"/>
      </w:pPr>
      <w: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AB066B" w:rsidRDefault="00847E4B">
      <w:pPr>
        <w:pStyle w:val="ConsPlusNormal"/>
        <w:ind w:firstLine="540"/>
        <w:jc w:val="both"/>
      </w:pPr>
      <w:r>
        <w:lastRenderedPageBreak/>
        <w:t xml:space="preserve">4. На должность главного врача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AB066B" w:rsidRDefault="00847E4B">
      <w:pPr>
        <w:pStyle w:val="ConsPlusNormal"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AB066B" w:rsidRDefault="00847E4B">
      <w:pPr>
        <w:pStyle w:val="ConsPlusNormal"/>
        <w:ind w:firstLine="540"/>
        <w:jc w:val="both"/>
      </w:pPr>
      <w: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AB066B" w:rsidRDefault="00847E4B">
      <w:pPr>
        <w:pStyle w:val="ConsPlusNormal"/>
        <w:ind w:firstLine="540"/>
        <w:jc w:val="both"/>
      </w:pPr>
      <w:r>
        <w:t>Рекомендуемые штатные нормативы медицинского персонала и стандарт оснащения Поликлиники предусмотрены приложениями N 5 - 6 к Порядку оказания педиатрической помощи, утвержденному настоящим приказом.</w:t>
      </w:r>
    </w:p>
    <w:p w:rsidR="00AB066B" w:rsidRDefault="00847E4B">
      <w:pPr>
        <w:pStyle w:val="ConsPlusNormal"/>
        <w:ind w:firstLine="540"/>
        <w:jc w:val="both"/>
      </w:pPr>
      <w:r>
        <w:t>7. В структуре Поликлиники рекомендуется предусматривать:</w:t>
      </w:r>
    </w:p>
    <w:p w:rsidR="00AB066B" w:rsidRDefault="00847E4B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AB066B" w:rsidRDefault="00847E4B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AB066B" w:rsidRDefault="00847E4B">
      <w:pPr>
        <w:pStyle w:val="ConsPlusNormal"/>
        <w:ind w:firstLine="540"/>
        <w:jc w:val="both"/>
      </w:pPr>
      <w:r>
        <w:t>лечебно-профилактическое отделение (педиатрическое), включающее: кабинеты врачей-педиатров участковых, кабинет здорового ребенка, прививочный кабинет, процедурную;</w:t>
      </w:r>
    </w:p>
    <w:p w:rsidR="00AB066B" w:rsidRDefault="00847E4B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AB066B" w:rsidRDefault="00847E4B">
      <w:pPr>
        <w:pStyle w:val="ConsPlusNormal"/>
        <w:ind w:firstLine="540"/>
        <w:jc w:val="both"/>
      </w:pPr>
      <w: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AB066B" w:rsidRDefault="00847E4B">
      <w:pPr>
        <w:pStyle w:val="ConsPlusNormal"/>
        <w:ind w:firstLine="540"/>
        <w:jc w:val="both"/>
      </w:pPr>
      <w:r>
        <w:t>отделение неотложной медицинской помощи;</w:t>
      </w:r>
    </w:p>
    <w:p w:rsidR="00AB066B" w:rsidRDefault="00847E4B">
      <w:pPr>
        <w:pStyle w:val="ConsPlusNormal"/>
        <w:ind w:firstLine="540"/>
        <w:jc w:val="both"/>
      </w:pPr>
      <w:r>
        <w:t>отделение восстановительной медицины;</w:t>
      </w:r>
    </w:p>
    <w:p w:rsidR="00AB066B" w:rsidRDefault="00847E4B">
      <w:pPr>
        <w:pStyle w:val="ConsPlusNormal"/>
        <w:ind w:firstLine="540"/>
        <w:jc w:val="both"/>
      </w:pPr>
      <w:r>
        <w:t>отделение медико-социальной помощи;</w:t>
      </w:r>
    </w:p>
    <w:p w:rsidR="00AB066B" w:rsidRDefault="00847E4B">
      <w:pPr>
        <w:pStyle w:val="ConsPlusNormal"/>
        <w:ind w:firstLine="540"/>
        <w:jc w:val="both"/>
      </w:pPr>
      <w:r>
        <w:t>отделение организации медицинской помощи детям в образовательных учреждениях;</w:t>
      </w:r>
    </w:p>
    <w:p w:rsidR="00AB066B" w:rsidRDefault="00847E4B">
      <w:pPr>
        <w:pStyle w:val="ConsPlusNormal"/>
        <w:ind w:firstLine="540"/>
        <w:jc w:val="both"/>
      </w:pPr>
      <w:r>
        <w:t>кабинет охраны зрения;</w:t>
      </w:r>
    </w:p>
    <w:p w:rsidR="00AB066B" w:rsidRDefault="00847E4B">
      <w:pPr>
        <w:pStyle w:val="ConsPlusNormal"/>
        <w:ind w:firstLine="540"/>
        <w:jc w:val="both"/>
      </w:pPr>
      <w:r>
        <w:t xml:space="preserve">кабинет </w:t>
      </w:r>
      <w:proofErr w:type="spellStart"/>
      <w:r>
        <w:t>аллергодиагностики</w:t>
      </w:r>
      <w:proofErr w:type="spellEnd"/>
      <w:r>
        <w:t>;</w:t>
      </w:r>
    </w:p>
    <w:p w:rsidR="00AB066B" w:rsidRDefault="00847E4B">
      <w:pPr>
        <w:pStyle w:val="ConsPlusNormal"/>
        <w:ind w:firstLine="540"/>
        <w:jc w:val="both"/>
      </w:pPr>
      <w:r>
        <w:t>ингаляционный кабинет;</w:t>
      </w:r>
    </w:p>
    <w:p w:rsidR="00AB066B" w:rsidRDefault="00847E4B">
      <w:pPr>
        <w:pStyle w:val="ConsPlusNormal"/>
        <w:ind w:firstLine="540"/>
        <w:jc w:val="both"/>
      </w:pPr>
      <w:r>
        <w:t>физиотерапевтическое отделение (кабинет);</w:t>
      </w:r>
    </w:p>
    <w:p w:rsidR="00AB066B" w:rsidRDefault="00847E4B">
      <w:pPr>
        <w:pStyle w:val="ConsPlusNormal"/>
        <w:ind w:firstLine="540"/>
        <w:jc w:val="both"/>
      </w:pPr>
      <w:r>
        <w:t>кабинет лечебной физкультуры;</w:t>
      </w:r>
    </w:p>
    <w:p w:rsidR="00AB066B" w:rsidRDefault="00847E4B">
      <w:pPr>
        <w:pStyle w:val="ConsPlusNormal"/>
        <w:ind w:firstLine="540"/>
        <w:jc w:val="both"/>
      </w:pPr>
      <w:r>
        <w:t>кабинет массажа;</w:t>
      </w:r>
    </w:p>
    <w:p w:rsidR="00AB066B" w:rsidRDefault="00847E4B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AB066B" w:rsidRDefault="00847E4B">
      <w:pPr>
        <w:pStyle w:val="ConsPlusNormal"/>
        <w:ind w:firstLine="540"/>
        <w:jc w:val="both"/>
      </w:pPr>
      <w: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AB066B" w:rsidRDefault="00847E4B">
      <w:pPr>
        <w:pStyle w:val="ConsPlusNormal"/>
        <w:ind w:firstLine="540"/>
        <w:jc w:val="both"/>
      </w:pPr>
      <w:r>
        <w:t>8. Поликлиника осуществляет следующие функции:</w:t>
      </w:r>
    </w:p>
    <w:p w:rsidR="00AB066B" w:rsidRDefault="00847E4B">
      <w:pPr>
        <w:pStyle w:val="ConsPlusNormal"/>
        <w:ind w:firstLine="540"/>
        <w:jc w:val="both"/>
      </w:pPr>
      <w:r>
        <w:t>оказание профилактической, консультативно-диагностической и лечебной помощи прикрепленному детскому населению;</w:t>
      </w:r>
    </w:p>
    <w:p w:rsidR="00AB066B" w:rsidRDefault="00847E4B">
      <w:pPr>
        <w:pStyle w:val="ConsPlusNormal"/>
        <w:ind w:firstLine="540"/>
        <w:jc w:val="both"/>
      </w:pPr>
      <w:r>
        <w:t>осуществление патронажа беременных врачом-педиатром участковым;</w:t>
      </w:r>
    </w:p>
    <w:p w:rsidR="00AB066B" w:rsidRDefault="00847E4B">
      <w:pPr>
        <w:pStyle w:val="ConsPlusNormal"/>
        <w:ind w:firstLine="540"/>
        <w:jc w:val="both"/>
      </w:pPr>
      <w:r>
        <w:t>осуществление первичного патронажа новорожденных и детей до года жизни;</w:t>
      </w:r>
    </w:p>
    <w:p w:rsidR="00AB066B" w:rsidRDefault="00847E4B">
      <w:pPr>
        <w:pStyle w:val="ConsPlusNormal"/>
        <w:ind w:firstLine="540"/>
        <w:jc w:val="both"/>
      </w:pPr>
      <w:r>
        <w:t xml:space="preserve">проведение </w:t>
      </w:r>
      <w:proofErr w:type="spellStart"/>
      <w:r>
        <w:t>аудиологического</w:t>
      </w:r>
      <w:proofErr w:type="spellEnd"/>
      <w:r>
        <w:t xml:space="preserve">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AB066B" w:rsidRDefault="00847E4B">
      <w:pPr>
        <w:pStyle w:val="ConsPlusNormal"/>
        <w:ind w:firstLine="540"/>
        <w:jc w:val="both"/>
      </w:pPr>
      <w:r>
        <w:t xml:space="preserve">обеспечение передачи информации о новорожденных и детях первого года жизни с нарушениями слуха, выявленных при проведении </w:t>
      </w:r>
      <w:proofErr w:type="spellStart"/>
      <w:r>
        <w:t>аудиологического</w:t>
      </w:r>
      <w:proofErr w:type="spellEnd"/>
      <w:r>
        <w:t xml:space="preserve">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AB066B" w:rsidRDefault="00847E4B">
      <w:pPr>
        <w:pStyle w:val="ConsPlusNormal"/>
        <w:ind w:firstLine="540"/>
        <w:jc w:val="both"/>
      </w:pPr>
      <w:r>
        <w:t>проведение профилактических осмотров детей, в том числе в образовательных учреждениях;</w:t>
      </w:r>
    </w:p>
    <w:p w:rsidR="00AB066B" w:rsidRDefault="00847E4B">
      <w:pPr>
        <w:pStyle w:val="ConsPlusNormal"/>
        <w:ind w:firstLine="540"/>
        <w:jc w:val="both"/>
      </w:pPr>
      <w:r>
        <w:lastRenderedPageBreak/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AB066B" w:rsidRDefault="00847E4B">
      <w:pPr>
        <w:pStyle w:val="ConsPlusNormal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AB066B" w:rsidRDefault="00847E4B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AB066B" w:rsidRDefault="00847E4B">
      <w:pPr>
        <w:pStyle w:val="ConsPlusNormal"/>
        <w:ind w:firstLine="540"/>
        <w:jc w:val="both"/>
      </w:pPr>
      <w: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AB066B" w:rsidRDefault="00847E4B">
      <w:pPr>
        <w:pStyle w:val="ConsPlusNormal"/>
        <w:ind w:firstLine="540"/>
        <w:jc w:val="both"/>
      </w:pPr>
      <w:r>
        <w:t>наблюдение за детьми, занимающимися физической культурой и спортом;</w:t>
      </w:r>
    </w:p>
    <w:p w:rsidR="00AB066B" w:rsidRDefault="00847E4B">
      <w:pPr>
        <w:pStyle w:val="ConsPlusNormal"/>
        <w:ind w:firstLine="540"/>
        <w:jc w:val="both"/>
      </w:pPr>
      <w:r>
        <w:t>организация и проведение иммунопрофилактики инфекционных болезней;</w:t>
      </w:r>
    </w:p>
    <w:p w:rsidR="00AB066B" w:rsidRDefault="00847E4B">
      <w:pPr>
        <w:pStyle w:val="ConsPlusNormal"/>
        <w:ind w:firstLine="540"/>
        <w:jc w:val="both"/>
      </w:pPr>
      <w:r>
        <w:t>проведение профилактических мероприятий по предупреждению и снижению заболеваемости, выявлению ранних и скрытых форм заболеваний, социально значимых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AB066B" w:rsidRDefault="00847E4B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заболеваний;</w:t>
      </w:r>
    </w:p>
    <w:p w:rsidR="00AB066B" w:rsidRDefault="00847E4B">
      <w:pPr>
        <w:pStyle w:val="ConsPlusNormal"/>
        <w:ind w:firstLine="540"/>
        <w:jc w:val="both"/>
      </w:pPr>
      <w:r>
        <w:t xml:space="preserve">направление при наличии медицинских показаний детей на консультации к врачам-специалистам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9 февраля 2011 г. N 94н (зарегистрирован Минюстом России 16 марта 2011 г., регистрационный N 20144);</w:t>
      </w:r>
    </w:p>
    <w:p w:rsidR="00AB066B" w:rsidRDefault="00847E4B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AB066B" w:rsidRDefault="00847E4B">
      <w:pPr>
        <w:pStyle w:val="ConsPlusNormal"/>
        <w:ind w:firstLine="540"/>
        <w:jc w:val="both"/>
      </w:pPr>
      <w:r>
        <w:t>организация диагностической и лечебной работы на дому;</w:t>
      </w:r>
    </w:p>
    <w:p w:rsidR="00AB066B" w:rsidRDefault="00847E4B">
      <w:pPr>
        <w:pStyle w:val="ConsPlusNormal"/>
        <w:ind w:firstLine="540"/>
        <w:jc w:val="both"/>
      </w:pPr>
      <w: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AB066B" w:rsidRDefault="00847E4B">
      <w:pPr>
        <w:pStyle w:val="ConsPlusNormal"/>
        <w:ind w:firstLine="540"/>
        <w:jc w:val="both"/>
      </w:pPr>
      <w:r>
        <w:t>организация работы по охране репродуктивного здоровья детского населения;</w:t>
      </w:r>
    </w:p>
    <w:p w:rsidR="00AB066B" w:rsidRDefault="00847E4B">
      <w:pPr>
        <w:pStyle w:val="ConsPlusNormal"/>
        <w:ind w:firstLine="540"/>
        <w:jc w:val="both"/>
      </w:pPr>
      <w:r>
        <w:t>организация выполнения индивидуальных программ реабилитации детей-инвалидов;</w:t>
      </w:r>
    </w:p>
    <w:p w:rsidR="00AB066B" w:rsidRDefault="00847E4B">
      <w:pPr>
        <w:pStyle w:val="ConsPlusNormal"/>
        <w:ind w:firstLine="540"/>
        <w:jc w:val="both"/>
      </w:pPr>
      <w:r>
        <w:t>проведение экспертизы временной нетрудоспособности родителей (законных представителей) заболевших детей и работающих детей;</w:t>
      </w:r>
    </w:p>
    <w:p w:rsidR="00AB066B" w:rsidRDefault="00847E4B">
      <w:pPr>
        <w:pStyle w:val="ConsPlusNormal"/>
        <w:ind w:firstLine="540"/>
        <w:jc w:val="both"/>
      </w:pPr>
      <w: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AB066B" w:rsidRDefault="00847E4B">
      <w:pPr>
        <w:pStyle w:val="ConsPlusNormal"/>
        <w:ind w:firstLine="540"/>
        <w:jc w:val="both"/>
      </w:pPr>
      <w:r>
        <w:t>осуществление медико-социальной и психологической помощи детям и семьям, имеющим детей;</w:t>
      </w:r>
    </w:p>
    <w:p w:rsidR="00AB066B" w:rsidRDefault="00847E4B">
      <w:pPr>
        <w:pStyle w:val="ConsPlusNormal"/>
        <w:ind w:firstLine="540"/>
        <w:jc w:val="both"/>
      </w:pPr>
      <w:r>
        <w:t>организация медико-социальной подготовки детей к поступлению в образовательные учреждения;</w:t>
      </w:r>
    </w:p>
    <w:p w:rsidR="00AB066B" w:rsidRDefault="00847E4B">
      <w:pPr>
        <w:pStyle w:val="ConsPlusNormal"/>
        <w:ind w:firstLine="540"/>
        <w:jc w:val="both"/>
      </w:pPr>
      <w:r>
        <w:t>организация медицинского обеспечения детей в учреждениях отдыха и оздоровления;</w:t>
      </w:r>
    </w:p>
    <w:p w:rsidR="00AB066B" w:rsidRDefault="00847E4B">
      <w:pPr>
        <w:pStyle w:val="ConsPlusNormal"/>
        <w:ind w:firstLine="540"/>
        <w:jc w:val="both"/>
      </w:pPr>
      <w:r>
        <w:t>внедрение новых профилактических, диагностических и лечебных технологий в педиатрическую практику;</w:t>
      </w:r>
    </w:p>
    <w:p w:rsidR="00AB066B" w:rsidRDefault="00847E4B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AB066B" w:rsidRDefault="00847E4B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AB066B" w:rsidRDefault="00847E4B">
      <w:pPr>
        <w:pStyle w:val="ConsPlusNormal"/>
        <w:ind w:firstLine="540"/>
        <w:jc w:val="both"/>
      </w:pPr>
      <w: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AB066B" w:rsidRDefault="00847E4B">
      <w:pPr>
        <w:pStyle w:val="ConsPlusNormal"/>
        <w:ind w:firstLine="540"/>
        <w:jc w:val="both"/>
      </w:pPr>
      <w: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AB066B" w:rsidRDefault="00847E4B">
      <w:pPr>
        <w:pStyle w:val="ConsPlusNormal"/>
        <w:ind w:firstLine="540"/>
        <w:jc w:val="both"/>
      </w:pPr>
      <w: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right"/>
        <w:outlineLvl w:val="1"/>
      </w:pPr>
      <w:r>
        <w:t>Приложение N 5</w:t>
      </w:r>
    </w:p>
    <w:p w:rsidR="00AB066B" w:rsidRDefault="00847E4B">
      <w:pPr>
        <w:pStyle w:val="ConsPlusNormal"/>
        <w:jc w:val="right"/>
      </w:pPr>
      <w:r>
        <w:t>к Порядку оказания</w:t>
      </w:r>
    </w:p>
    <w:p w:rsidR="00AB066B" w:rsidRDefault="00847E4B">
      <w:pPr>
        <w:pStyle w:val="ConsPlusNormal"/>
        <w:jc w:val="right"/>
      </w:pPr>
      <w:r>
        <w:t>педиатрической помощи,</w:t>
      </w:r>
    </w:p>
    <w:p w:rsidR="00AB066B" w:rsidRDefault="00847E4B">
      <w:pPr>
        <w:pStyle w:val="ConsPlusNormal"/>
        <w:jc w:val="right"/>
      </w:pPr>
      <w:r>
        <w:lastRenderedPageBreak/>
        <w:t>утвержденному приказом</w:t>
      </w:r>
    </w:p>
    <w:p w:rsidR="00AB066B" w:rsidRDefault="00847E4B">
      <w:pPr>
        <w:pStyle w:val="ConsPlusNormal"/>
        <w:jc w:val="right"/>
      </w:pPr>
      <w:r>
        <w:t>Министерства здравоохранения</w:t>
      </w:r>
    </w:p>
    <w:p w:rsidR="00AB066B" w:rsidRDefault="00847E4B">
      <w:pPr>
        <w:pStyle w:val="ConsPlusNormal"/>
        <w:jc w:val="right"/>
      </w:pPr>
      <w:r>
        <w:t>и социального развития</w:t>
      </w:r>
    </w:p>
    <w:p w:rsidR="00AB066B" w:rsidRDefault="00847E4B">
      <w:pPr>
        <w:pStyle w:val="ConsPlusNormal"/>
        <w:jc w:val="right"/>
      </w:pPr>
      <w:r>
        <w:t>Российской Федерации</w:t>
      </w:r>
    </w:p>
    <w:p w:rsidR="00AB066B" w:rsidRDefault="00847E4B">
      <w:pPr>
        <w:pStyle w:val="ConsPlusNormal"/>
        <w:jc w:val="right"/>
      </w:pPr>
      <w:r>
        <w:t>от 16 апреля 2012 г. N 366н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center"/>
      </w:pPr>
      <w:bookmarkStart w:id="5" w:name="Par292"/>
      <w:bookmarkEnd w:id="5"/>
      <w:r>
        <w:t>РЕКОМЕНДУЕМЫЕ ШТАТНЫЕ НОРМАТИВЫ</w:t>
      </w:r>
    </w:p>
    <w:p w:rsidR="00AB066B" w:rsidRDefault="00847E4B">
      <w:pPr>
        <w:pStyle w:val="ConsPlusNormal"/>
        <w:jc w:val="center"/>
      </w:pPr>
      <w:r>
        <w:t>МЕДИЦИНСКОГО И ИНОГО ПЕРСОНАЛА ДЕТСКОЙ</w:t>
      </w:r>
    </w:p>
    <w:p w:rsidR="00AB066B" w:rsidRDefault="00847E4B">
      <w:pPr>
        <w:pStyle w:val="ConsPlusNormal"/>
        <w:jc w:val="center"/>
      </w:pPr>
      <w:r>
        <w:t>ПОЛИКЛИНИКИ (ОТДЕЛЕНИЯ)</w:t>
      </w:r>
    </w:p>
    <w:p w:rsidR="00AB066B" w:rsidRDefault="00AB066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AB066B" w:rsidRPr="00847E4B"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N  </w:t>
            </w:r>
            <w:r w:rsidRPr="00847E4B">
              <w:rPr>
                <w:rFonts w:ascii="Courier New" w:eastAsiaTheme="minorEastAsia" w:hAnsi="Courier New" w:cs="Courier New"/>
              </w:rPr>
              <w:br/>
              <w:t>п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 Наименование должности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Количество штатных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 единиц на 10 000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  прикрепленного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детского населения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Главный врач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Заведующий отделением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Врач-педиатр участковый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12,5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Медицинская сестра врача-педиатра участкового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12,5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 - детского хирурга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1,5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врача-травматолога-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ортопеда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1,5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Врач - детский уролог-</w:t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андролог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 - детского уролога-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андролога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1,25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врача-акушера-гинеколога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1,25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Врач-</w:t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оториноларинголог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1,25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Медицинская сестра врача-</w:t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оториноларинголога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1,25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Врач-офтальмолог кабинета охраны зрения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врача-офтальмолога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врача-офтальмолога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кабинета охраны зрения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1,5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врача-невролога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1,5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 - детского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кардиолога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 - детского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эндокринолога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- детский онколог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0,1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 - детского онколога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0,1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врача-аллерголога-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иммунолога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0,2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кабинета                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аллергодиагностики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ингаляционного кабинета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0,2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врача-нефролога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0,2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0,3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врача-гастроэнтеролога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0,3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0,1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врача-ревматолога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0,1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врача-инфекциониста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Врач-рентгенолог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Рентгенолаборант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кабинета лучевой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диагностики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кабинета функциональной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диагностики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Врач-педиатр кабинета здорового ребенка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Медицинская сестра кабинета здорового ребенка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Лаборант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Врач-педиатр отделения неотложной медицинской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помощи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врача-педиатра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отделения  </w:t>
            </w:r>
            <w:r w:rsidRPr="00847E4B">
              <w:rPr>
                <w:rFonts w:ascii="Courier New" w:eastAsiaTheme="minorEastAsia" w:hAnsi="Courier New" w:cs="Courier New"/>
              </w:rPr>
              <w:br/>
              <w:t>неотложной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медицинской помощи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отделения восстановительной медицины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отделения       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восстановительной медицины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Врач-физиотерапевт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врача-физиотерапевта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10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лечебной физкультуры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Инструктор лечебной физкультуры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по массажу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6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Врач-педиатр отделения медико-социальной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помощи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отделения медико-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социальной помощи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Юрисконсульт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Социальный работник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 зависимости от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объема работы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Логопед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 зависимости от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объема работы         </w:t>
            </w:r>
          </w:p>
        </w:tc>
      </w:tr>
      <w:tr w:rsidR="00AB066B" w:rsidRPr="00847E4B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Санитарка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количеству штатных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единиц медицинских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сестер                </w:t>
            </w:r>
          </w:p>
        </w:tc>
      </w:tr>
      <w:tr w:rsidR="00AB066B" w:rsidRPr="00847E4B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Врач-педиатр дневного стационара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на 15 коек (для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обеспечения работы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в  </w:t>
            </w:r>
            <w:r w:rsidRPr="00847E4B">
              <w:rPr>
                <w:rFonts w:ascii="Courier New" w:eastAsiaTheme="minorEastAsia" w:hAnsi="Courier New" w:cs="Courier New"/>
              </w:rPr>
              <w:br/>
              <w:t>две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смены)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палатная дневного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стационара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на 15 коек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Младшая медицинская сестра по уходу за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больными дневного стационара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на 15 коек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Санитарка дневного стационара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на 15 коек          </w:t>
            </w:r>
          </w:p>
        </w:tc>
      </w:tr>
      <w:tr w:rsidR="00AB066B" w:rsidRPr="00847E4B">
        <w:trPr>
          <w:trHeight w:val="2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Врач-педиатр отделения организации 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медицинской помощи детям в образовательных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организациях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на:   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   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180 - 200 детей в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детских яслях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(ясельных группах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детских яслей-садов);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400 детей детских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садов       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(соответствующих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групп в детских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яслях-садах);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1000 обучающихся в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образовательных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организациях          </w:t>
            </w:r>
          </w:p>
        </w:tc>
      </w:tr>
      <w:tr w:rsidR="00AB066B" w:rsidRPr="00847E4B">
        <w:trPr>
          <w:trHeight w:val="3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70.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отделения организации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медицинской помощи детям в образовательных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организациях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на:   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   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500 обучающихся в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образовательных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организациях;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100 детей в детских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яслях (ясельных групп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яслей-садов);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100 детей детских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садов;      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50 детей санаторных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детских садов;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300 учащихся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вспомогательных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школ для умственно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отсталых детей        </w:t>
            </w:r>
          </w:p>
        </w:tc>
      </w:tr>
      <w:tr w:rsidR="00AB066B" w:rsidRPr="00847E4B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по гигиене детей и подростков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2500 обучающихся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образовательных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организаций           </w:t>
            </w:r>
          </w:p>
        </w:tc>
      </w:tr>
    </w:tbl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ind w:firstLine="540"/>
        <w:jc w:val="both"/>
      </w:pPr>
      <w:r>
        <w:t>Примечания:</w:t>
      </w:r>
    </w:p>
    <w:p w:rsidR="00AB066B" w:rsidRDefault="00847E4B">
      <w:pPr>
        <w:pStyle w:val="ConsPlusNormal"/>
        <w:ind w:firstLine="540"/>
        <w:jc w:val="both"/>
      </w:pPr>
      <w: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AB066B" w:rsidRDefault="00847E4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AB066B" w:rsidRDefault="00847E4B">
      <w:pPr>
        <w:pStyle w:val="ConsPlusNormal"/>
        <w:ind w:firstLine="540"/>
        <w:jc w:val="both"/>
      </w:pPr>
      <w:r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AB066B" w:rsidRDefault="00847E4B">
      <w:pPr>
        <w:pStyle w:val="ConsPlusNormal"/>
        <w:ind w:firstLine="540"/>
        <w:jc w:val="both"/>
      </w:pPr>
      <w:r>
        <w:t xml:space="preserve">4. Должности врача-стоматолога детского и среднего медицинского персонала устанавливаются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3 декабря 2009 г. N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AB066B" w:rsidRDefault="00847E4B">
      <w:pPr>
        <w:pStyle w:val="ConsPlusNormal"/>
        <w:ind w:firstLine="540"/>
        <w:jc w:val="both"/>
      </w:pPr>
      <w:r>
        <w:t>5.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right"/>
        <w:outlineLvl w:val="1"/>
      </w:pPr>
      <w:r>
        <w:t>Приложение N 6</w:t>
      </w:r>
    </w:p>
    <w:p w:rsidR="00AB066B" w:rsidRDefault="00847E4B">
      <w:pPr>
        <w:pStyle w:val="ConsPlusNormal"/>
        <w:jc w:val="right"/>
      </w:pPr>
      <w:r>
        <w:t>к Порядку оказания</w:t>
      </w:r>
    </w:p>
    <w:p w:rsidR="00AB066B" w:rsidRDefault="00847E4B">
      <w:pPr>
        <w:pStyle w:val="ConsPlusNormal"/>
        <w:jc w:val="right"/>
      </w:pPr>
      <w:r>
        <w:t>педиатрической помощи,</w:t>
      </w:r>
    </w:p>
    <w:p w:rsidR="00AB066B" w:rsidRDefault="00847E4B">
      <w:pPr>
        <w:pStyle w:val="ConsPlusNormal"/>
        <w:jc w:val="right"/>
      </w:pPr>
      <w:r>
        <w:t>утвержденному приказом</w:t>
      </w:r>
    </w:p>
    <w:p w:rsidR="00AB066B" w:rsidRDefault="00847E4B">
      <w:pPr>
        <w:pStyle w:val="ConsPlusNormal"/>
        <w:jc w:val="right"/>
      </w:pPr>
      <w:r>
        <w:t>Министерства здравоохранения</w:t>
      </w:r>
    </w:p>
    <w:p w:rsidR="00AB066B" w:rsidRDefault="00847E4B">
      <w:pPr>
        <w:pStyle w:val="ConsPlusNormal"/>
        <w:jc w:val="right"/>
      </w:pPr>
      <w:r>
        <w:t>и социального развития</w:t>
      </w:r>
    </w:p>
    <w:p w:rsidR="00AB066B" w:rsidRDefault="00847E4B">
      <w:pPr>
        <w:pStyle w:val="ConsPlusNormal"/>
        <w:jc w:val="right"/>
      </w:pPr>
      <w:r>
        <w:t>Российской Федерации</w:t>
      </w:r>
    </w:p>
    <w:p w:rsidR="00AB066B" w:rsidRDefault="00847E4B">
      <w:pPr>
        <w:pStyle w:val="ConsPlusNormal"/>
        <w:jc w:val="right"/>
      </w:pPr>
      <w:r>
        <w:t>от 16 апреля 2012 г. N 366н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center"/>
      </w:pPr>
      <w:bookmarkStart w:id="6" w:name="Par515"/>
      <w:bookmarkEnd w:id="6"/>
      <w:r>
        <w:t>СТАНДАРТ ОСНАЩЕНИЯ ДЕТСКОЙ ПОЛИКЛИНИКИ (ОТДЕЛЕНИЯ)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center"/>
        <w:outlineLvl w:val="2"/>
      </w:pPr>
      <w:r>
        <w:t>1. Кабинет здорового ребенка детской</w:t>
      </w:r>
    </w:p>
    <w:p w:rsidR="00AB066B" w:rsidRDefault="00847E4B">
      <w:pPr>
        <w:pStyle w:val="ConsPlusNormal"/>
        <w:jc w:val="center"/>
      </w:pPr>
      <w:r>
        <w:t>поликлиники (отделения)</w:t>
      </w:r>
    </w:p>
    <w:p w:rsidR="00AB066B" w:rsidRDefault="00AB066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N  </w:t>
            </w:r>
            <w:r w:rsidRPr="00847E4B">
              <w:rPr>
                <w:rFonts w:ascii="Courier New" w:eastAsiaTheme="minorEastAsia" w:hAnsi="Courier New" w:cs="Courier New"/>
              </w:rPr>
              <w:br/>
              <w:t>п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Наименование оборудования (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оснащения)   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Количество, штук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Стул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Весы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Аппаратура для инфракрасной терапии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Пособия для оценки психофизического развития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ребенка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Стетофонендоскоп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Тонометр для измерения артериального давления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Шпатель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Пеленальный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стол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массажный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для сбора бытовых и медицинских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отходов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для дезинфицирующих средств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</w:tbl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center"/>
        <w:outlineLvl w:val="2"/>
      </w:pPr>
      <w:r>
        <w:t>2. Прививочный кабинет детской поликлиники (отделения)</w:t>
      </w:r>
    </w:p>
    <w:p w:rsidR="00AB066B" w:rsidRDefault="00AB066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N  </w:t>
            </w:r>
            <w:r w:rsidRPr="00847E4B">
              <w:rPr>
                <w:rFonts w:ascii="Courier New" w:eastAsiaTheme="minorEastAsia" w:hAnsi="Courier New" w:cs="Courier New"/>
              </w:rPr>
              <w:br/>
              <w:t>п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Наименование оборудования (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оснащения)   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Количество, штук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Кушетка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Стул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Тонометр для измерения артериального давления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 для хранения медикаментов и медицинских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Пеленальный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стол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Медицинский стол с маркировкой по видам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прививок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                     </w:t>
            </w:r>
          </w:p>
        </w:tc>
      </w:tr>
      <w:tr w:rsidR="00AB066B" w:rsidRPr="00847E4B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рассчитывается с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учетом площади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помещения и типа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облучателя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Шпатель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Термоконтейнер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или сумка-холодильник с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набором </w:t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хладоэлементов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- </w:t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непрокалываемый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контейнер с крышкой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для дезинфекции отработанных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шприцев,   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тампонов, использованных вакцин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Шприцы одноразовые емкостью 1, 2, 5, 10 мл с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набором игл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Бикс со стерильным материалом (вата - 1,0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г  </w:t>
            </w:r>
            <w:r w:rsidRPr="00847E4B">
              <w:rPr>
                <w:rFonts w:ascii="Courier New" w:eastAsiaTheme="minorEastAsia" w:hAnsi="Courier New" w:cs="Courier New"/>
              </w:rPr>
              <w:br/>
              <w:t>на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инъекцию, бинты, салфетки)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Пинцет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Ножницы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Резиновый жгут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Грелка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Почкообразный лоток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с дезинфицирующим раствором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Лейкопластырь, полотенца, пеленки, простыни,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одноразовые перчатки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Противошоковый набор с инструкцией по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>применению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Этиловый спирт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0,5 мл на инъекцию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Нашатырный спирт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Смесь эфира со спиртом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для сбора бытовых и медицинских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отходов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Укладка для экстренной профилактики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>парентеральных гепатитов и ВИЧ-инфекции &lt;**&gt;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</w:tbl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center"/>
        <w:outlineLvl w:val="2"/>
      </w:pPr>
      <w:r>
        <w:t>3. Процедурная детской поликлиники (отделения)</w:t>
      </w:r>
    </w:p>
    <w:p w:rsidR="00AB066B" w:rsidRDefault="00AB066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200"/>
        <w:gridCol w:w="1320"/>
        <w:gridCol w:w="1320"/>
      </w:tblGrid>
      <w:tr w:rsidR="00AB066B" w:rsidRPr="00847E4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N  </w:t>
            </w:r>
            <w:r w:rsidRPr="00847E4B">
              <w:rPr>
                <w:rFonts w:ascii="Courier New" w:eastAsiaTheme="minorEastAsia" w:hAnsi="Courier New" w:cs="Courier New"/>
              </w:rPr>
              <w:br/>
              <w:t>п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/п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Количество, штук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   (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по числу посещений)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AB066B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AB066B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до 250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250 - 500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свыше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 500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Стул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Кушетка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Мешок </w:t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Амбу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Тонометр с манжетой для детей до года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</w:tr>
      <w:tr w:rsidR="00AB066B" w:rsidRPr="00847E4B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Бактерицидный облучатель воздуха       </w:t>
            </w:r>
          </w:p>
        </w:tc>
        <w:tc>
          <w:tcPr>
            <w:tcW w:w="3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рассчитывается с учетом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площади помещения и типа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облучателя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Светильник бестеневой медицинский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передвижной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Стетофонендоскоп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Пеленальный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стол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для дезинфекции инструментария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и расходных материалов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</w:t>
            </w:r>
            <w:proofErr w:type="spellStart"/>
            <w:proofErr w:type="gramStart"/>
            <w:r w:rsidRPr="00847E4B">
              <w:rPr>
                <w:rFonts w:ascii="Courier New" w:eastAsiaTheme="minorEastAsia" w:hAnsi="Courier New" w:cs="Courier New"/>
              </w:rPr>
              <w:t>тре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-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бованию</w:t>
            </w:r>
            <w:proofErr w:type="spellEnd"/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</w:t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тре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-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бованию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</w:t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тре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-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бованию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Емкость для сбора бытовых и медицинских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отходов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Лейкопластырь, полотенца,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пеленки,   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простыни, одноразовые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gramStart"/>
            <w:r w:rsidRPr="00847E4B">
              <w:rPr>
                <w:rFonts w:ascii="Courier New" w:eastAsiaTheme="minorEastAsia" w:hAnsi="Courier New" w:cs="Courier New"/>
              </w:rPr>
              <w:t>по треб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>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gramStart"/>
            <w:r w:rsidRPr="00847E4B">
              <w:rPr>
                <w:rFonts w:ascii="Courier New" w:eastAsiaTheme="minorEastAsia" w:hAnsi="Courier New" w:cs="Courier New"/>
              </w:rPr>
              <w:t>по треб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gramStart"/>
            <w:r w:rsidRPr="00847E4B">
              <w:rPr>
                <w:rFonts w:ascii="Courier New" w:eastAsiaTheme="minorEastAsia" w:hAnsi="Courier New" w:cs="Courier New"/>
              </w:rPr>
              <w:t>по треб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.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Холодильник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 для медикаментов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Укладка для экстренной профилактики    </w:t>
            </w:r>
            <w:r w:rsidRPr="00847E4B">
              <w:rPr>
                <w:rFonts w:ascii="Courier New" w:eastAsiaTheme="minorEastAsia" w:hAnsi="Courier New" w:cs="Courier New"/>
              </w:rPr>
              <w:br/>
              <w:t>парентеральных гепатитов и ВИЧ-инфекции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</w:tbl>
    <w:p w:rsidR="00AB066B" w:rsidRDefault="00AB066B">
      <w:pPr>
        <w:pStyle w:val="ConsPlusNormal"/>
        <w:jc w:val="center"/>
      </w:pPr>
    </w:p>
    <w:p w:rsidR="00AB066B" w:rsidRDefault="00847E4B">
      <w:pPr>
        <w:pStyle w:val="ConsPlusNormal"/>
        <w:jc w:val="center"/>
        <w:outlineLvl w:val="2"/>
      </w:pPr>
      <w:r>
        <w:t>4. Физиотерапевтическое отделение (кабинет) детской</w:t>
      </w:r>
    </w:p>
    <w:p w:rsidR="00AB066B" w:rsidRDefault="00847E4B">
      <w:pPr>
        <w:pStyle w:val="ConsPlusNormal"/>
        <w:jc w:val="center"/>
      </w:pPr>
      <w:r>
        <w:t>поликлиники (отделения)</w:t>
      </w:r>
    </w:p>
    <w:p w:rsidR="00AB066B" w:rsidRDefault="00AB066B">
      <w:pPr>
        <w:pStyle w:val="ConsPlusNormal"/>
        <w:jc w:val="center"/>
      </w:pP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┌────┬───────────────────────────────────────┬─────────────────────────────┐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</w:t>
      </w:r>
      <w:proofErr w:type="gramStart"/>
      <w:r>
        <w:rPr>
          <w:rFonts w:ascii="Courier New" w:hAnsi="Courier New" w:cs="Courier New"/>
        </w:rPr>
        <w:t>N  │</w:t>
      </w:r>
      <w:proofErr w:type="gramEnd"/>
      <w:r>
        <w:rPr>
          <w:rFonts w:ascii="Courier New" w:hAnsi="Courier New" w:cs="Courier New"/>
        </w:rPr>
        <w:t xml:space="preserve"> Наименование оборудования (оснащения) │      Количество, штук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│п/п │                                       │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по числу посещений)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├────────┬─────────┬──────────┤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до 250 │250 - 500│свыше 500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 │Стол                                   │1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│Стул                                   │1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│Аппарат для высокочастотной            │-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магнитотерапии</w:t>
      </w:r>
      <w:proofErr w:type="spellEnd"/>
      <w:r>
        <w:rPr>
          <w:rFonts w:ascii="Courier New" w:hAnsi="Courier New" w:cs="Courier New"/>
        </w:rPr>
        <w:t xml:space="preserve"> (</w:t>
      </w:r>
      <w:proofErr w:type="gramStart"/>
      <w:r>
        <w:rPr>
          <w:rFonts w:ascii="Courier New" w:hAnsi="Courier New" w:cs="Courier New"/>
        </w:rPr>
        <w:t xml:space="preserve">индуктотермии)   </w:t>
      </w:r>
      <w:proofErr w:type="gramEnd"/>
      <w:r>
        <w:rPr>
          <w:rFonts w:ascii="Courier New" w:hAnsi="Courier New" w:cs="Courier New"/>
        </w:rPr>
        <w:t xml:space="preserve">      │        │         │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 │Аппарат для гальванизации и            │1       │1        │2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│электрофореза                          │        │         │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│5.  │Аппарат для </w:t>
      </w:r>
      <w:proofErr w:type="spellStart"/>
      <w:r>
        <w:rPr>
          <w:rFonts w:ascii="Courier New" w:hAnsi="Courier New" w:cs="Courier New"/>
        </w:rPr>
        <w:t>ультратонотерапии</w:t>
      </w:r>
      <w:proofErr w:type="spellEnd"/>
      <w:r>
        <w:rPr>
          <w:rFonts w:ascii="Courier New" w:hAnsi="Courier New" w:cs="Courier New"/>
        </w:rPr>
        <w:t xml:space="preserve">          │1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 │Аппарат для дарсонвализации            │1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 │Аппарат для низкочастотной             │1       │1        │2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магнитотерапии</w:t>
      </w:r>
      <w:proofErr w:type="spellEnd"/>
      <w:r>
        <w:rPr>
          <w:rFonts w:ascii="Courier New" w:hAnsi="Courier New" w:cs="Courier New"/>
        </w:rPr>
        <w:t xml:space="preserve">                         │        │         │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 │Аппарат для лечения поляризованным     │1       │1        │2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│светом                                 │        │         │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 │Аппарат для кислородных коктейлей      │1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│Аппарат для лечения                    │1       │1        │2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│интерференционными                     │        │         │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│токами                                 │        │         │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│11. │Аппарат для </w:t>
      </w:r>
      <w:proofErr w:type="spellStart"/>
      <w:r>
        <w:rPr>
          <w:rFonts w:ascii="Courier New" w:hAnsi="Courier New" w:cs="Courier New"/>
        </w:rPr>
        <w:t>мезодиэнцефальной</w:t>
      </w:r>
      <w:proofErr w:type="spellEnd"/>
      <w:r>
        <w:rPr>
          <w:rFonts w:ascii="Courier New" w:hAnsi="Courier New" w:cs="Courier New"/>
        </w:rPr>
        <w:t xml:space="preserve"> модуляции│-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│Аппарат для микроволновой СВЧ-</w:t>
      </w:r>
      <w:proofErr w:type="gramStart"/>
      <w:r>
        <w:rPr>
          <w:rFonts w:ascii="Courier New" w:hAnsi="Courier New" w:cs="Courier New"/>
        </w:rPr>
        <w:t>терапии  │</w:t>
      </w:r>
      <w:proofErr w:type="gramEnd"/>
      <w:r>
        <w:rPr>
          <w:rFonts w:ascii="Courier New" w:hAnsi="Courier New" w:cs="Courier New"/>
        </w:rPr>
        <w:t>-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│Аппарат для УВЧ-терапии                │1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 │Аппарат для электросна                 │1       │1        │2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│15. │Аппарат </w:t>
      </w:r>
      <w:proofErr w:type="spellStart"/>
      <w:r>
        <w:rPr>
          <w:rFonts w:ascii="Courier New" w:hAnsi="Courier New" w:cs="Courier New"/>
        </w:rPr>
        <w:t>магнитолазерной</w:t>
      </w:r>
      <w:proofErr w:type="spellEnd"/>
      <w:r>
        <w:rPr>
          <w:rFonts w:ascii="Courier New" w:hAnsi="Courier New" w:cs="Courier New"/>
        </w:rPr>
        <w:t xml:space="preserve"> терапии        │1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 │Аппарат для динамической               │1       │1        │2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чрескожной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электронейростимуляции</w:t>
      </w:r>
      <w:proofErr w:type="spellEnd"/>
      <w:r>
        <w:rPr>
          <w:rFonts w:ascii="Courier New" w:hAnsi="Courier New" w:cs="Courier New"/>
        </w:rPr>
        <w:t xml:space="preserve">      │        │         │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 │Аппарат ультразвуковой терапевтический │1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AB066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КонсультантПлюс</w:t>
      </w:r>
      <w:proofErr w:type="spellEnd"/>
      <w:r>
        <w:rPr>
          <w:rFonts w:ascii="Courier New" w:hAnsi="Courier New" w:cs="Courier New"/>
        </w:rPr>
        <w:t>: примечание.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пунктов дана в соответствии с официальным текстом документа.</w:t>
      </w:r>
    </w:p>
    <w:p w:rsidR="00AB066B" w:rsidRDefault="00AB066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 │Аппарат для лечения диадинамическими   │1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│токами                                 │        │         │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│20. │</w:t>
      </w:r>
      <w:proofErr w:type="spellStart"/>
      <w:r>
        <w:rPr>
          <w:rFonts w:ascii="Courier New" w:hAnsi="Courier New" w:cs="Courier New"/>
        </w:rPr>
        <w:t>Аэрофитогенератор</w:t>
      </w:r>
      <w:proofErr w:type="spellEnd"/>
      <w:r>
        <w:rPr>
          <w:rFonts w:ascii="Courier New" w:hAnsi="Courier New" w:cs="Courier New"/>
        </w:rPr>
        <w:t xml:space="preserve">                      │1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│21. │Ванна бальнеологическая                │-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 │Ванна вихревая                         │-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│23. │Ванна </w:t>
      </w:r>
      <w:proofErr w:type="spellStart"/>
      <w:r>
        <w:rPr>
          <w:rFonts w:ascii="Courier New" w:hAnsi="Courier New" w:cs="Courier New"/>
        </w:rPr>
        <w:t>гидрогальваническая</w:t>
      </w:r>
      <w:proofErr w:type="spellEnd"/>
      <w:r>
        <w:rPr>
          <w:rFonts w:ascii="Courier New" w:hAnsi="Courier New" w:cs="Courier New"/>
        </w:rPr>
        <w:t xml:space="preserve">              │-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│24. │Ванна для подводного массажа           │-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 │Ванна сухая углекислая                 │-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│26. │</w:t>
      </w:r>
      <w:proofErr w:type="spellStart"/>
      <w:r>
        <w:rPr>
          <w:rFonts w:ascii="Courier New" w:hAnsi="Courier New" w:cs="Courier New"/>
        </w:rPr>
        <w:t>Галоингалятор</w:t>
      </w:r>
      <w:proofErr w:type="spellEnd"/>
      <w:r>
        <w:rPr>
          <w:rFonts w:ascii="Courier New" w:hAnsi="Courier New" w:cs="Courier New"/>
        </w:rPr>
        <w:t xml:space="preserve"> индивидуальный           │1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│27. │Аппарат для вибротерапии               │1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│28. │Ингалятор ультразвуковой               │2       │3        │4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│29. │Тонометр с манжетой для детей до </w:t>
      </w:r>
      <w:proofErr w:type="gramStart"/>
      <w:r>
        <w:rPr>
          <w:rFonts w:ascii="Courier New" w:hAnsi="Courier New" w:cs="Courier New"/>
        </w:rPr>
        <w:t>года  │</w:t>
      </w:r>
      <w:proofErr w:type="gramEnd"/>
      <w:r>
        <w:rPr>
          <w:rFonts w:ascii="Courier New" w:hAnsi="Courier New" w:cs="Courier New"/>
        </w:rPr>
        <w:t>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│30. │Аппарат для </w:t>
      </w:r>
      <w:proofErr w:type="spellStart"/>
      <w:r>
        <w:rPr>
          <w:rFonts w:ascii="Courier New" w:hAnsi="Courier New" w:cs="Courier New"/>
        </w:rPr>
        <w:t>амплипульстерапии</w:t>
      </w:r>
      <w:proofErr w:type="spellEnd"/>
      <w:r>
        <w:rPr>
          <w:rFonts w:ascii="Courier New" w:hAnsi="Courier New" w:cs="Courier New"/>
        </w:rPr>
        <w:t xml:space="preserve">          │1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 │Матрац для вибрационного массажа       │-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│32. │Аппарат для коротковолнового           │1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│ультрафиолетового облучения            │        │         │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├────┼───────────────────────────────────────┼────────┴─────────┴──────────┤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│33. │Бактерицидный облучатель воздуха       │рассчитывается с учетом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│площади помещения и типа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│облучателя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├────┼───────────────────────────────────────┼────────┬─────────┬──────────┤</w:t>
      </w:r>
    </w:p>
    <w:p w:rsidR="00AB066B" w:rsidRDefault="00AB066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КонсультантПлюс</w:t>
      </w:r>
      <w:proofErr w:type="spellEnd"/>
      <w:r>
        <w:rPr>
          <w:rFonts w:ascii="Courier New" w:hAnsi="Courier New" w:cs="Courier New"/>
        </w:rPr>
        <w:t>: примечание.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пунктов дана в соответствии с официальным текстом документа.</w:t>
      </w:r>
    </w:p>
    <w:p w:rsidR="00AB066B" w:rsidRDefault="00AB066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│35. │Облучатель ультрафиолетовый            │-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│интегральный                           │        │         │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│36. │</w:t>
      </w:r>
      <w:proofErr w:type="spellStart"/>
      <w:r>
        <w:rPr>
          <w:rFonts w:ascii="Courier New" w:hAnsi="Courier New" w:cs="Courier New"/>
        </w:rPr>
        <w:t>Парафинонагреватель</w:t>
      </w:r>
      <w:proofErr w:type="spellEnd"/>
      <w:r>
        <w:rPr>
          <w:rFonts w:ascii="Courier New" w:hAnsi="Courier New" w:cs="Courier New"/>
        </w:rPr>
        <w:t xml:space="preserve">                    │1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│37. │</w:t>
      </w:r>
      <w:proofErr w:type="spellStart"/>
      <w:r>
        <w:rPr>
          <w:rFonts w:ascii="Courier New" w:hAnsi="Courier New" w:cs="Courier New"/>
        </w:rPr>
        <w:t>Галокамера</w:t>
      </w:r>
      <w:proofErr w:type="spellEnd"/>
      <w:r>
        <w:rPr>
          <w:rFonts w:ascii="Courier New" w:hAnsi="Courier New" w:cs="Courier New"/>
        </w:rPr>
        <w:t xml:space="preserve">                             │-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│38. │</w:t>
      </w:r>
      <w:proofErr w:type="spellStart"/>
      <w:r>
        <w:rPr>
          <w:rFonts w:ascii="Courier New" w:hAnsi="Courier New" w:cs="Courier New"/>
        </w:rPr>
        <w:t>Небулайзер</w:t>
      </w:r>
      <w:proofErr w:type="spellEnd"/>
      <w:r>
        <w:rPr>
          <w:rFonts w:ascii="Courier New" w:hAnsi="Courier New" w:cs="Courier New"/>
        </w:rPr>
        <w:t xml:space="preserve">                             │1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│39. │Установка для проведения жемчужных ванн│-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│40. │Термостат                              │1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│41. │Аппарат для импульсной                 │-       │1        │1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│высокоинтенсивной </w:t>
      </w:r>
      <w:proofErr w:type="spellStart"/>
      <w:r>
        <w:rPr>
          <w:rFonts w:ascii="Courier New" w:hAnsi="Courier New" w:cs="Courier New"/>
        </w:rPr>
        <w:t>магнитотерапии</w:t>
      </w:r>
      <w:proofErr w:type="spellEnd"/>
      <w:r>
        <w:rPr>
          <w:rFonts w:ascii="Courier New" w:hAnsi="Courier New" w:cs="Courier New"/>
        </w:rPr>
        <w:t xml:space="preserve">       │        │         │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│42. │Емкость для сбора бытовых и медицинских│2       │2        │2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│отходов                                │        │         │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│43. │Емкость для дезинфицирующих средств    │по </w:t>
      </w:r>
      <w:proofErr w:type="spellStart"/>
      <w:proofErr w:type="gramStart"/>
      <w:r>
        <w:rPr>
          <w:rFonts w:ascii="Courier New" w:hAnsi="Courier New" w:cs="Courier New"/>
        </w:rPr>
        <w:t>треб.│</w:t>
      </w:r>
      <w:proofErr w:type="gramEnd"/>
      <w:r>
        <w:rPr>
          <w:rFonts w:ascii="Courier New" w:hAnsi="Courier New" w:cs="Courier New"/>
        </w:rPr>
        <w:t>по</w:t>
      </w:r>
      <w:proofErr w:type="spellEnd"/>
      <w:r>
        <w:rPr>
          <w:rFonts w:ascii="Courier New" w:hAnsi="Courier New" w:cs="Courier New"/>
        </w:rPr>
        <w:t xml:space="preserve"> треб. │</w:t>
      </w:r>
      <w:proofErr w:type="gramStart"/>
      <w:r>
        <w:rPr>
          <w:rFonts w:ascii="Courier New" w:hAnsi="Courier New" w:cs="Courier New"/>
        </w:rPr>
        <w:t>по треб</w:t>
      </w:r>
      <w:proofErr w:type="gramEnd"/>
      <w:r>
        <w:rPr>
          <w:rFonts w:ascii="Courier New" w:hAnsi="Courier New" w:cs="Courier New"/>
        </w:rPr>
        <w:t>.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└────┴───────────────────────────────────────┴────────┴─────────┴──────────┘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center"/>
        <w:outlineLvl w:val="2"/>
      </w:pPr>
      <w:r>
        <w:t>5. Кабинет лечебной физкультуры детской</w:t>
      </w:r>
    </w:p>
    <w:p w:rsidR="00AB066B" w:rsidRDefault="00847E4B">
      <w:pPr>
        <w:pStyle w:val="ConsPlusNormal"/>
        <w:jc w:val="center"/>
      </w:pPr>
      <w:r>
        <w:t>поликлиники (отделения)</w:t>
      </w:r>
    </w:p>
    <w:p w:rsidR="00AB066B" w:rsidRDefault="00AB066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320"/>
        <w:gridCol w:w="1200"/>
        <w:gridCol w:w="1440"/>
      </w:tblGrid>
      <w:tr w:rsidR="00AB066B" w:rsidRPr="00847E4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N  </w:t>
            </w:r>
            <w:r w:rsidRPr="00847E4B">
              <w:rPr>
                <w:rFonts w:ascii="Courier New" w:eastAsiaTheme="minorEastAsia" w:hAnsi="Courier New" w:cs="Courier New"/>
              </w:rPr>
              <w:br/>
              <w:t>п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/п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Наименование оборудования (оснащения)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Количество, штук (по числу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      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посещений)   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AB066B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AB066B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до 250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250 -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500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свыше 500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Аппарат для вибротерапии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Велотренажер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Весы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Динамометр ручной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Динамометр становой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Тонометр с манжетой для детей до года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Метроном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Ростомер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Шведская стенка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Бактерицидный облучатель воздуха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</w:t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тре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-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бованию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</w:t>
            </w:r>
            <w:proofErr w:type="spellStart"/>
            <w:proofErr w:type="gramStart"/>
            <w:r w:rsidRPr="00847E4B">
              <w:rPr>
                <w:rFonts w:ascii="Courier New" w:eastAsiaTheme="minorEastAsia" w:hAnsi="Courier New" w:cs="Courier New"/>
              </w:rPr>
              <w:t>тре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-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бованию</w:t>
            </w:r>
            <w:proofErr w:type="spellEnd"/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</w:t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тре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- 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бованию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Пульсотахометр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Спирометр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Угломер для определения подвижности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суставов конечностей и пальцев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Вертебральный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тренажер-свинг-машина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Секундомер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Часы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Зеркало 1,5 x 2 м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Гимнастические палки, обручи, гантели,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гимнастические коврики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</w:t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тре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-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бованию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</w:t>
            </w:r>
            <w:proofErr w:type="spellStart"/>
            <w:proofErr w:type="gramStart"/>
            <w:r w:rsidRPr="00847E4B">
              <w:rPr>
                <w:rFonts w:ascii="Courier New" w:eastAsiaTheme="minorEastAsia" w:hAnsi="Courier New" w:cs="Courier New"/>
              </w:rPr>
              <w:t>тре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-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бованию</w:t>
            </w:r>
            <w:proofErr w:type="spellEnd"/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</w:t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тре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- 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бованию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Набор мячей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Стул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22.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Шкаф/стеллаж для инвентаря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Емкость для сбора бытовых и медицинских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отходов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</w:t>
            </w:r>
          </w:p>
        </w:tc>
      </w:tr>
    </w:tbl>
    <w:p w:rsidR="00AB066B" w:rsidRDefault="00AB066B">
      <w:pPr>
        <w:pStyle w:val="ConsPlusNormal"/>
        <w:jc w:val="center"/>
      </w:pPr>
    </w:p>
    <w:p w:rsidR="00AB066B" w:rsidRDefault="00847E4B">
      <w:pPr>
        <w:pStyle w:val="ConsPlusNormal"/>
        <w:jc w:val="center"/>
        <w:outlineLvl w:val="2"/>
      </w:pPr>
      <w:r>
        <w:t>6. Кабинет массажа детской поликлиники (отделения)</w:t>
      </w:r>
    </w:p>
    <w:p w:rsidR="00AB066B" w:rsidRDefault="00AB066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320"/>
        <w:gridCol w:w="1200"/>
        <w:gridCol w:w="1320"/>
      </w:tblGrid>
      <w:tr w:rsidR="00AB066B" w:rsidRPr="00847E4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N  </w:t>
            </w:r>
            <w:r w:rsidRPr="00847E4B">
              <w:rPr>
                <w:rFonts w:ascii="Courier New" w:eastAsiaTheme="minorEastAsia" w:hAnsi="Courier New" w:cs="Courier New"/>
              </w:rPr>
              <w:br/>
              <w:t>п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/п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Количество, штук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   (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по числу посещений)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AB066B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AB066B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до 250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250 -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500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свыше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 500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Кушетка массажная с изменяющейся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высотой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Стул для массажиста с изменяющейся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высотой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Часы настенные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Набор валиков для укладки пациента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Стул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Емкость для сбора бытовых и медицинских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</w:tr>
    </w:tbl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center"/>
        <w:outlineLvl w:val="2"/>
      </w:pPr>
      <w:r>
        <w:t>7. Дневной стационар детской поликлиники (отделения)</w:t>
      </w:r>
    </w:p>
    <w:p w:rsidR="00AB066B" w:rsidRDefault="00AB066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N  </w:t>
            </w:r>
            <w:r w:rsidRPr="00847E4B">
              <w:rPr>
                <w:rFonts w:ascii="Courier New" w:eastAsiaTheme="minorEastAsia" w:hAnsi="Courier New" w:cs="Courier New"/>
              </w:rPr>
              <w:br/>
              <w:t>п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Наименование оборудования (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оснащения)   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Количество, штук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Стул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Ширма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 для одежды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 для хранения игрушек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обеденный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 для чистой посуды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Столик-термос для перевозки пищи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четырехместный детский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для детей среднего возраста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Кровать для детей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Ростомер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 для хранения медицинской документации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Негатоскоп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Бактерицидный облучатель воздуха, в том числе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переносной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рассчитывается с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учетом площади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помещения и типа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облучателя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Весы электронные для детей до 1 года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Весы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 для лекарственных средств и медицинских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инструментальный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Пеленальный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стол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Стетофонендоскоп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Шпатель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Термометр комнатный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Тонометр для измерения артериального давления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для дезинфекции инструментария и   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по требованию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для сбора бытовых и медицинских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отходов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</w:tbl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ind w:firstLine="540"/>
        <w:jc w:val="both"/>
      </w:pPr>
      <w:r>
        <w:t>--------------------------------</w:t>
      </w:r>
    </w:p>
    <w:p w:rsidR="00AB066B" w:rsidRDefault="00847E4B">
      <w:pPr>
        <w:pStyle w:val="ConsPlusNormal"/>
        <w:ind w:firstLine="540"/>
        <w:jc w:val="both"/>
      </w:pPr>
      <w:bookmarkStart w:id="7" w:name="Par961"/>
      <w:bookmarkEnd w:id="7"/>
      <w:r>
        <w:t xml:space="preserve">&lt;*&gt; В противошоковый набор входит 0,1%-й раствор адреналина, </w:t>
      </w:r>
      <w:proofErr w:type="spellStart"/>
      <w:r>
        <w:t>мезатона</w:t>
      </w:r>
      <w:proofErr w:type="spellEnd"/>
      <w:r>
        <w:t xml:space="preserve">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преднизолон, </w:t>
      </w:r>
      <w:proofErr w:type="spellStart"/>
      <w:r>
        <w:t>дексаметазон</w:t>
      </w:r>
      <w:proofErr w:type="spellEnd"/>
      <w:r>
        <w:t xml:space="preserve"> или гидрокортизон, сердечные гликозиды: </w:t>
      </w:r>
      <w:proofErr w:type="spellStart"/>
      <w:r>
        <w:t>строфантин</w:t>
      </w:r>
      <w:proofErr w:type="spellEnd"/>
      <w:r>
        <w:t xml:space="preserve">, </w:t>
      </w:r>
      <w:proofErr w:type="spellStart"/>
      <w:r>
        <w:t>коргликон</w:t>
      </w:r>
      <w:proofErr w:type="spellEnd"/>
      <w:r>
        <w:t>.</w:t>
      </w:r>
    </w:p>
    <w:p w:rsidR="00AB066B" w:rsidRDefault="00847E4B">
      <w:pPr>
        <w:pStyle w:val="ConsPlusNormal"/>
        <w:ind w:firstLine="540"/>
        <w:jc w:val="both"/>
      </w:pPr>
      <w:bookmarkStart w:id="8" w:name="Par962"/>
      <w:bookmarkEnd w:id="8"/>
      <w:r>
        <w:t>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 резиновые перчатки; одноразовый халат.</w:t>
      </w: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right"/>
        <w:outlineLvl w:val="1"/>
      </w:pPr>
      <w:r>
        <w:t>Приложение N 7</w:t>
      </w:r>
    </w:p>
    <w:p w:rsidR="00AB066B" w:rsidRDefault="00847E4B">
      <w:pPr>
        <w:pStyle w:val="ConsPlusNormal"/>
        <w:jc w:val="right"/>
      </w:pPr>
      <w:r>
        <w:t>к Порядку оказания</w:t>
      </w:r>
    </w:p>
    <w:p w:rsidR="00AB066B" w:rsidRDefault="00847E4B">
      <w:pPr>
        <w:pStyle w:val="ConsPlusNormal"/>
        <w:jc w:val="right"/>
      </w:pPr>
      <w:r>
        <w:t>педиатрической помощи,</w:t>
      </w:r>
    </w:p>
    <w:p w:rsidR="00AB066B" w:rsidRDefault="00847E4B">
      <w:pPr>
        <w:pStyle w:val="ConsPlusNormal"/>
        <w:jc w:val="right"/>
      </w:pPr>
      <w:r>
        <w:t>утвержденному приказом</w:t>
      </w:r>
    </w:p>
    <w:p w:rsidR="00AB066B" w:rsidRDefault="00847E4B">
      <w:pPr>
        <w:pStyle w:val="ConsPlusNormal"/>
        <w:jc w:val="right"/>
      </w:pPr>
      <w:r>
        <w:t>Министерства здравоохранения</w:t>
      </w:r>
    </w:p>
    <w:p w:rsidR="00AB066B" w:rsidRDefault="00847E4B">
      <w:pPr>
        <w:pStyle w:val="ConsPlusNormal"/>
        <w:jc w:val="right"/>
      </w:pPr>
      <w:r>
        <w:t>и социального развития</w:t>
      </w:r>
    </w:p>
    <w:p w:rsidR="00AB066B" w:rsidRDefault="00847E4B">
      <w:pPr>
        <w:pStyle w:val="ConsPlusNormal"/>
        <w:jc w:val="right"/>
      </w:pPr>
      <w:r>
        <w:t>Российской Федерации</w:t>
      </w:r>
    </w:p>
    <w:p w:rsidR="00AB066B" w:rsidRDefault="00847E4B">
      <w:pPr>
        <w:pStyle w:val="ConsPlusNormal"/>
        <w:jc w:val="right"/>
      </w:pPr>
      <w:r>
        <w:t>от 16 апреля 2012 г. N 366н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AB066B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КОНСУЛЬТАТИВНО-ДИАГНОСТИЧЕСКОГО</w:t>
      </w:r>
    </w:p>
    <w:p w:rsidR="00AB066B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ЦЕНТРА ДЛЯ ДЕТЕЙ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проявлениями туберкулезной инфекции.</w:t>
      </w:r>
    </w:p>
    <w:p w:rsidR="00AB066B" w:rsidRDefault="00847E4B">
      <w:pPr>
        <w:pStyle w:val="ConsPlusNormal"/>
        <w:ind w:firstLine="540"/>
        <w:jc w:val="both"/>
      </w:pPr>
      <w: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AB066B" w:rsidRDefault="00847E4B">
      <w:pPr>
        <w:pStyle w:val="ConsPlusNormal"/>
        <w:ind w:firstLine="540"/>
        <w:jc w:val="both"/>
      </w:pPr>
      <w: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AB066B" w:rsidRDefault="00847E4B">
      <w:pPr>
        <w:pStyle w:val="ConsPlusNormal"/>
        <w:ind w:firstLine="540"/>
        <w:jc w:val="both"/>
      </w:pPr>
      <w:r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AB066B" w:rsidRDefault="00847E4B">
      <w:pPr>
        <w:pStyle w:val="ConsPlusNormal"/>
        <w:ind w:firstLine="540"/>
        <w:jc w:val="both"/>
      </w:pPr>
      <w:r>
        <w:t xml:space="preserve">5. На должность руководителя КДЦ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AB066B" w:rsidRDefault="00847E4B">
      <w:pPr>
        <w:pStyle w:val="ConsPlusNormal"/>
        <w:ind w:firstLine="540"/>
        <w:jc w:val="both"/>
      </w:pPr>
      <w:r>
        <w:t xml:space="preserve"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proofErr w:type="gramStart"/>
      <w:r>
        <w:t>приложению</w:t>
      </w:r>
      <w:proofErr w:type="gramEnd"/>
      <w:r>
        <w:t xml:space="preserve"> N 8 к Порядку оказания педиатрической помощи, утвержденному настоящим приказом.</w:t>
      </w:r>
    </w:p>
    <w:p w:rsidR="00AB066B" w:rsidRDefault="00847E4B">
      <w:pPr>
        <w:pStyle w:val="ConsPlusNormal"/>
        <w:ind w:firstLine="540"/>
        <w:jc w:val="both"/>
      </w:pPr>
      <w:r>
        <w:lastRenderedPageBreak/>
        <w:t>Оснащение КДЦ осуществляется в соответствии со стандартом оснащения, предусмотренным приложением N 9 к Порядку оказания педиатрической помощи, утвержденному настоящим приказом.</w:t>
      </w:r>
    </w:p>
    <w:p w:rsidR="00AB066B" w:rsidRDefault="00847E4B">
      <w:pPr>
        <w:pStyle w:val="ConsPlusNormal"/>
        <w:ind w:firstLine="540"/>
        <w:jc w:val="both"/>
      </w:pPr>
      <w:r>
        <w:t>7. В структуре КДЦ рекомендуется предусматривать:</w:t>
      </w:r>
    </w:p>
    <w:p w:rsidR="00AB066B" w:rsidRDefault="00847E4B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AB066B" w:rsidRDefault="00847E4B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AB066B" w:rsidRDefault="00847E4B">
      <w:pPr>
        <w:pStyle w:val="ConsPlusNormal"/>
        <w:ind w:firstLine="540"/>
        <w:jc w:val="both"/>
      </w:pPr>
      <w:r>
        <w:t>кабинеты врачей-специалистов;</w:t>
      </w:r>
    </w:p>
    <w:p w:rsidR="00AB066B" w:rsidRDefault="00847E4B">
      <w:pPr>
        <w:pStyle w:val="ConsPlusNormal"/>
        <w:ind w:firstLine="540"/>
        <w:jc w:val="both"/>
      </w:pPr>
      <w:r>
        <w:t>отделение организации диагностических исследований;</w:t>
      </w:r>
    </w:p>
    <w:p w:rsidR="00AB066B" w:rsidRDefault="00847E4B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AB066B" w:rsidRDefault="00847E4B">
      <w:pPr>
        <w:pStyle w:val="ConsPlusNormal"/>
        <w:ind w:firstLine="540"/>
        <w:jc w:val="both"/>
      </w:pPr>
      <w:r>
        <w:t>лабораторию;</w:t>
      </w:r>
    </w:p>
    <w:p w:rsidR="00AB066B" w:rsidRDefault="00847E4B">
      <w:pPr>
        <w:pStyle w:val="ConsPlusNormal"/>
        <w:ind w:firstLine="540"/>
        <w:jc w:val="both"/>
      </w:pPr>
      <w:r>
        <w:t>отделение лучевой диагностики;</w:t>
      </w:r>
    </w:p>
    <w:p w:rsidR="00AB066B" w:rsidRDefault="00847E4B">
      <w:pPr>
        <w:pStyle w:val="ConsPlusNormal"/>
        <w:ind w:firstLine="540"/>
        <w:jc w:val="both"/>
      </w:pPr>
      <w:r>
        <w:t>отделение радиоизотопной диагностики;</w:t>
      </w:r>
    </w:p>
    <w:p w:rsidR="00AB066B" w:rsidRDefault="00847E4B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AB066B" w:rsidRDefault="00847E4B">
      <w:pPr>
        <w:pStyle w:val="ConsPlusNormal"/>
        <w:ind w:firstLine="540"/>
        <w:jc w:val="both"/>
      </w:pPr>
      <w:r>
        <w:t>эндоскопическое отделение;</w:t>
      </w:r>
    </w:p>
    <w:p w:rsidR="00AB066B" w:rsidRDefault="00847E4B">
      <w:pPr>
        <w:pStyle w:val="ConsPlusNormal"/>
        <w:ind w:firstLine="540"/>
        <w:jc w:val="both"/>
      </w:pPr>
      <w:r>
        <w:t>кабинет телемедицины (или скайп-связи);</w:t>
      </w:r>
    </w:p>
    <w:p w:rsidR="00AB066B" w:rsidRDefault="00847E4B">
      <w:pPr>
        <w:pStyle w:val="ConsPlusNormal"/>
        <w:ind w:firstLine="540"/>
        <w:jc w:val="both"/>
      </w:pPr>
      <w: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AB066B" w:rsidRDefault="00847E4B">
      <w:pPr>
        <w:pStyle w:val="ConsPlusNormal"/>
        <w:ind w:firstLine="540"/>
        <w:jc w:val="both"/>
      </w:pPr>
      <w:r>
        <w:t xml:space="preserve">кабинет </w:t>
      </w:r>
      <w:proofErr w:type="spellStart"/>
      <w:r>
        <w:t>аллергодиагностики</w:t>
      </w:r>
      <w:proofErr w:type="spellEnd"/>
      <w:r>
        <w:t>;</w:t>
      </w:r>
    </w:p>
    <w:p w:rsidR="00AB066B" w:rsidRDefault="00847E4B">
      <w:pPr>
        <w:pStyle w:val="ConsPlusNormal"/>
        <w:ind w:firstLine="540"/>
        <w:jc w:val="both"/>
      </w:pPr>
      <w:r>
        <w:t>помещение для кормления детей;</w:t>
      </w:r>
    </w:p>
    <w:p w:rsidR="00AB066B" w:rsidRDefault="00847E4B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AB066B" w:rsidRDefault="00847E4B">
      <w:pPr>
        <w:pStyle w:val="ConsPlusNormal"/>
        <w:ind w:firstLine="540"/>
        <w:jc w:val="both"/>
      </w:pPr>
      <w:r>
        <w:t>КДЦ должен предусматривать колясочную.</w:t>
      </w:r>
    </w:p>
    <w:p w:rsidR="00AB066B" w:rsidRDefault="00847E4B">
      <w:pPr>
        <w:pStyle w:val="ConsPlusNormal"/>
        <w:ind w:firstLine="540"/>
        <w:jc w:val="both"/>
      </w:pPr>
      <w:r>
        <w:t>8. КДЦ осуществляет следующие функции:</w:t>
      </w:r>
    </w:p>
    <w:p w:rsidR="00AB066B" w:rsidRDefault="00847E4B">
      <w:pPr>
        <w:pStyle w:val="ConsPlusNormal"/>
        <w:ind w:firstLine="540"/>
        <w:jc w:val="both"/>
      </w:pPr>
      <w:r>
        <w:t>проведение консультативно-диагностического обследования детей;</w:t>
      </w:r>
    </w:p>
    <w:p w:rsidR="00AB066B" w:rsidRDefault="00847E4B">
      <w:pPr>
        <w:pStyle w:val="ConsPlusNormal"/>
        <w:ind w:firstLine="540"/>
        <w:jc w:val="both"/>
      </w:pPr>
      <w:r>
        <w:t>проведение детям аппаратных, инструментальных и лабораторных диагностических исследований;</w:t>
      </w:r>
    </w:p>
    <w:p w:rsidR="00AB066B" w:rsidRDefault="00847E4B">
      <w:pPr>
        <w:pStyle w:val="ConsPlusNormal"/>
        <w:ind w:firstLine="540"/>
        <w:jc w:val="both"/>
      </w:pPr>
      <w:r>
        <w:t xml:space="preserve">консультации детей врачами-специалистами в соответствии с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9 февраля 2011 г. N 94н (зарегистрирован Минюстом России 16 марта 2011 г., регистрационный N 20144);</w:t>
      </w:r>
    </w:p>
    <w:p w:rsidR="00AB066B" w:rsidRDefault="00847E4B">
      <w:pPr>
        <w:pStyle w:val="ConsPlusNormal"/>
        <w:ind w:firstLine="540"/>
        <w:jc w:val="both"/>
      </w:pPr>
      <w: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AB066B" w:rsidRDefault="00847E4B">
      <w:pPr>
        <w:pStyle w:val="ConsPlusNormal"/>
        <w:ind w:firstLine="540"/>
        <w:jc w:val="both"/>
      </w:pPr>
      <w: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AB066B" w:rsidRDefault="00847E4B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AB066B" w:rsidRDefault="00847E4B">
      <w:pPr>
        <w:pStyle w:val="ConsPlusNormal"/>
        <w:ind w:firstLine="540"/>
        <w:jc w:val="both"/>
      </w:pPr>
      <w:r>
        <w:t>участие в организации семинаров, конференций, выставок по проблемам педиатрии;</w:t>
      </w:r>
    </w:p>
    <w:p w:rsidR="00AB066B" w:rsidRDefault="00847E4B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КДЦ в установленном порядке.</w:t>
      </w: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right"/>
        <w:outlineLvl w:val="1"/>
      </w:pPr>
      <w:r>
        <w:t>Приложение N 8</w:t>
      </w:r>
    </w:p>
    <w:p w:rsidR="00AB066B" w:rsidRDefault="00847E4B">
      <w:pPr>
        <w:pStyle w:val="ConsPlusNormal"/>
        <w:jc w:val="right"/>
      </w:pPr>
      <w:r>
        <w:t>к Порядку оказания</w:t>
      </w:r>
    </w:p>
    <w:p w:rsidR="00AB066B" w:rsidRDefault="00847E4B">
      <w:pPr>
        <w:pStyle w:val="ConsPlusNormal"/>
        <w:jc w:val="right"/>
      </w:pPr>
      <w:r>
        <w:t>педиатрической помощи,</w:t>
      </w:r>
    </w:p>
    <w:p w:rsidR="00AB066B" w:rsidRDefault="00847E4B">
      <w:pPr>
        <w:pStyle w:val="ConsPlusNormal"/>
        <w:jc w:val="right"/>
      </w:pPr>
      <w:r>
        <w:t>утвержденному приказом</w:t>
      </w:r>
    </w:p>
    <w:p w:rsidR="00AB066B" w:rsidRDefault="00847E4B">
      <w:pPr>
        <w:pStyle w:val="ConsPlusNormal"/>
        <w:jc w:val="right"/>
      </w:pPr>
      <w:r>
        <w:t>Министерства здравоохранения</w:t>
      </w:r>
    </w:p>
    <w:p w:rsidR="00AB066B" w:rsidRDefault="00847E4B">
      <w:pPr>
        <w:pStyle w:val="ConsPlusNormal"/>
        <w:jc w:val="right"/>
      </w:pPr>
      <w:r>
        <w:t>и социального развития</w:t>
      </w:r>
    </w:p>
    <w:p w:rsidR="00AB066B" w:rsidRDefault="00847E4B">
      <w:pPr>
        <w:pStyle w:val="ConsPlusNormal"/>
        <w:jc w:val="right"/>
      </w:pPr>
      <w:r>
        <w:t>Российской Федерации</w:t>
      </w:r>
    </w:p>
    <w:p w:rsidR="00AB066B" w:rsidRDefault="00847E4B">
      <w:pPr>
        <w:pStyle w:val="ConsPlusNormal"/>
        <w:jc w:val="right"/>
      </w:pPr>
      <w:r>
        <w:t>от 16 апреля 2012 г. N 366н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center"/>
      </w:pPr>
      <w:bookmarkStart w:id="9" w:name="Par1028"/>
      <w:bookmarkEnd w:id="9"/>
      <w:r>
        <w:t>РЕКОМЕНДУЕМЫЕ ШТАТНЫЕ НОРМАТИВЫ</w:t>
      </w:r>
    </w:p>
    <w:p w:rsidR="00AB066B" w:rsidRDefault="00847E4B">
      <w:pPr>
        <w:pStyle w:val="ConsPlusNormal"/>
        <w:jc w:val="center"/>
      </w:pPr>
      <w:r>
        <w:t>МЕДИЦИНСКОГО И ИНОГО ПЕРСОНАЛА</w:t>
      </w:r>
    </w:p>
    <w:p w:rsidR="00AB066B" w:rsidRDefault="00847E4B">
      <w:pPr>
        <w:pStyle w:val="ConsPlusNormal"/>
        <w:jc w:val="center"/>
      </w:pPr>
      <w:r>
        <w:t>КОНСУЛЬТАТИВНО-ДИАГНОСТИЧЕСКОГО ЦЕНТРА ДЛЯ ДЕТЕЙ</w:t>
      </w:r>
    </w:p>
    <w:p w:rsidR="00AB066B" w:rsidRDefault="00AB066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N  </w:t>
            </w:r>
            <w:r w:rsidRPr="00847E4B">
              <w:rPr>
                <w:rFonts w:ascii="Courier New" w:eastAsiaTheme="minorEastAsia" w:hAnsi="Courier New" w:cs="Courier New"/>
              </w:rPr>
              <w:br/>
              <w:t>п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 Наименование должности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Количество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  штатных единиц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 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Руководитель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Врач-рентгенолог рентгеновского кабинета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3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Врач-рентгенолог для проведения компьютерной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томографии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Врач-рентгенолог для проведения магнитно-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резонансной томографии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Рентгенолаборант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6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ультразвуковой диагностики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6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по эндоскопии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6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8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6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Врач-пульмонолог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3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4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Врач - детский уролог-</w:t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андролог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Врач-педиатр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4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3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Врач-</w:t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оториноларинголог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3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Врач-офтальмолог кабинета для выявления и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динамического наблюдения детей с </w:t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ретинопатией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br/>
              <w:t xml:space="preserve">недоношенных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Врач-гематолог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Логопед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по количеству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штатных единиц врачей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дневного стационара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Санитарка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по требованию     </w:t>
            </w:r>
          </w:p>
        </w:tc>
      </w:tr>
    </w:tbl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ind w:firstLine="540"/>
        <w:jc w:val="both"/>
      </w:pPr>
      <w:r>
        <w:t>Примечания:</w:t>
      </w:r>
    </w:p>
    <w:p w:rsidR="00AB066B" w:rsidRDefault="00847E4B">
      <w:pPr>
        <w:pStyle w:val="ConsPlusNormal"/>
        <w:ind w:firstLine="540"/>
        <w:jc w:val="both"/>
      </w:pPr>
      <w: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AB066B" w:rsidRDefault="00847E4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AB066B" w:rsidRDefault="00847E4B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right"/>
        <w:outlineLvl w:val="1"/>
      </w:pPr>
      <w:r>
        <w:t>Приложение N 9</w:t>
      </w:r>
    </w:p>
    <w:p w:rsidR="00AB066B" w:rsidRDefault="00847E4B">
      <w:pPr>
        <w:pStyle w:val="ConsPlusNormal"/>
        <w:jc w:val="right"/>
      </w:pPr>
      <w:r>
        <w:t>к Порядку оказания</w:t>
      </w:r>
    </w:p>
    <w:p w:rsidR="00AB066B" w:rsidRDefault="00847E4B">
      <w:pPr>
        <w:pStyle w:val="ConsPlusNormal"/>
        <w:jc w:val="right"/>
      </w:pPr>
      <w:r>
        <w:lastRenderedPageBreak/>
        <w:t>педиатрической помощи,</w:t>
      </w:r>
    </w:p>
    <w:p w:rsidR="00AB066B" w:rsidRDefault="00847E4B">
      <w:pPr>
        <w:pStyle w:val="ConsPlusNormal"/>
        <w:jc w:val="right"/>
      </w:pPr>
      <w:r>
        <w:t>утвержденному приказом</w:t>
      </w:r>
    </w:p>
    <w:p w:rsidR="00AB066B" w:rsidRDefault="00847E4B">
      <w:pPr>
        <w:pStyle w:val="ConsPlusNormal"/>
        <w:jc w:val="right"/>
      </w:pPr>
      <w:r>
        <w:t>Министерства здравоохранения</w:t>
      </w:r>
    </w:p>
    <w:p w:rsidR="00AB066B" w:rsidRDefault="00847E4B">
      <w:pPr>
        <w:pStyle w:val="ConsPlusNormal"/>
        <w:jc w:val="right"/>
      </w:pPr>
      <w:r>
        <w:t>и социального развития</w:t>
      </w:r>
    </w:p>
    <w:p w:rsidR="00AB066B" w:rsidRDefault="00847E4B">
      <w:pPr>
        <w:pStyle w:val="ConsPlusNormal"/>
        <w:jc w:val="right"/>
      </w:pPr>
      <w:r>
        <w:t>Российской Федерации</w:t>
      </w:r>
    </w:p>
    <w:p w:rsidR="00AB066B" w:rsidRDefault="00847E4B">
      <w:pPr>
        <w:pStyle w:val="ConsPlusNormal"/>
        <w:jc w:val="right"/>
      </w:pPr>
      <w:r>
        <w:t>от 16 апреля 2012 г. N 366н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center"/>
      </w:pPr>
      <w:bookmarkStart w:id="10" w:name="Par1126"/>
      <w:bookmarkEnd w:id="10"/>
      <w:r>
        <w:t>СТАНДАРТ</w:t>
      </w:r>
    </w:p>
    <w:p w:rsidR="00AB066B" w:rsidRDefault="00847E4B">
      <w:pPr>
        <w:pStyle w:val="ConsPlusNormal"/>
        <w:jc w:val="center"/>
      </w:pPr>
      <w:r>
        <w:t>ОСНАЩЕНИЯ КОНСУЛЬТАТИВНО-ДИАГНОСТИЧЕСКОГО ЦЕНТРА ДЛЯ ДЕТЕЙ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</w:t>
      </w:r>
      <w:proofErr w:type="gramStart"/>
      <w:r>
        <w:rPr>
          <w:rFonts w:ascii="Courier New" w:hAnsi="Courier New" w:cs="Courier New"/>
        </w:rPr>
        <w:t>N  │</w:t>
      </w:r>
      <w:proofErr w:type="gramEnd"/>
      <w:r>
        <w:rPr>
          <w:rFonts w:ascii="Courier New" w:hAnsi="Courier New" w:cs="Courier New"/>
        </w:rPr>
        <w:t xml:space="preserve">    Наименование оборудования (оснащения)    │   Количество, штук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 │                                     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 │Магнитно-резонансный томограф                │1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│Рентгеновский томограф                       │1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│</w:t>
      </w:r>
      <w:proofErr w:type="spellStart"/>
      <w:proofErr w:type="gramStart"/>
      <w:r>
        <w:rPr>
          <w:rFonts w:ascii="Courier New" w:hAnsi="Courier New" w:cs="Courier New"/>
        </w:rPr>
        <w:t>Рентгено</w:t>
      </w:r>
      <w:proofErr w:type="spellEnd"/>
      <w:r>
        <w:rPr>
          <w:rFonts w:ascii="Courier New" w:hAnsi="Courier New" w:cs="Courier New"/>
        </w:rPr>
        <w:t>-диагностический</w:t>
      </w:r>
      <w:proofErr w:type="gramEnd"/>
      <w:r>
        <w:rPr>
          <w:rFonts w:ascii="Courier New" w:hAnsi="Courier New" w:cs="Courier New"/>
        </w:rPr>
        <w:t xml:space="preserve"> аппарат для         │1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урографических</w:t>
      </w:r>
      <w:proofErr w:type="spellEnd"/>
      <w:r>
        <w:rPr>
          <w:rFonts w:ascii="Courier New" w:hAnsi="Courier New" w:cs="Courier New"/>
        </w:rPr>
        <w:t xml:space="preserve"> исследований          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 │Ультразвуковой аппарат                       │по требованию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 │Ультразвуковая система для исследования      │1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│сердечно-сосудистой системы у детей  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 │</w:t>
      </w:r>
      <w:proofErr w:type="spellStart"/>
      <w:r>
        <w:rPr>
          <w:rFonts w:ascii="Courier New" w:hAnsi="Courier New" w:cs="Courier New"/>
        </w:rPr>
        <w:t>Уродинамическая</w:t>
      </w:r>
      <w:proofErr w:type="spellEnd"/>
      <w:r>
        <w:rPr>
          <w:rFonts w:ascii="Courier New" w:hAnsi="Courier New" w:cs="Courier New"/>
        </w:rPr>
        <w:t xml:space="preserve"> система для оценки           │1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уродинамики</w:t>
      </w:r>
      <w:proofErr w:type="spellEnd"/>
      <w:r>
        <w:rPr>
          <w:rFonts w:ascii="Courier New" w:hAnsi="Courier New" w:cs="Courier New"/>
        </w:rPr>
        <w:t xml:space="preserve">                          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│7.  │Система </w:t>
      </w:r>
      <w:proofErr w:type="spellStart"/>
      <w:r>
        <w:rPr>
          <w:rFonts w:ascii="Courier New" w:hAnsi="Courier New" w:cs="Courier New"/>
        </w:rPr>
        <w:t>холтеровского</w:t>
      </w:r>
      <w:proofErr w:type="spellEnd"/>
      <w:r>
        <w:rPr>
          <w:rFonts w:ascii="Courier New" w:hAnsi="Courier New" w:cs="Courier New"/>
        </w:rPr>
        <w:t xml:space="preserve">                        │2 и 8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│электрокардиографического </w:t>
      </w:r>
      <w:proofErr w:type="spellStart"/>
      <w:r>
        <w:rPr>
          <w:rFonts w:ascii="Courier New" w:hAnsi="Courier New" w:cs="Courier New"/>
        </w:rPr>
        <w:t>мониторирования</w:t>
      </w:r>
      <w:proofErr w:type="spellEnd"/>
      <w:r>
        <w:rPr>
          <w:rFonts w:ascii="Courier New" w:hAnsi="Courier New" w:cs="Courier New"/>
        </w:rPr>
        <w:t xml:space="preserve">    │регистраторов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│8.  │Система </w:t>
      </w:r>
      <w:proofErr w:type="spellStart"/>
      <w:r>
        <w:rPr>
          <w:rFonts w:ascii="Courier New" w:hAnsi="Courier New" w:cs="Courier New"/>
        </w:rPr>
        <w:t>мониторирования</w:t>
      </w:r>
      <w:proofErr w:type="spellEnd"/>
      <w:r>
        <w:rPr>
          <w:rFonts w:ascii="Courier New" w:hAnsi="Courier New" w:cs="Courier New"/>
        </w:rPr>
        <w:t xml:space="preserve"> артериального        │2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│давления                             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 │Гамма-камера и к ней: калибратор для         │1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│вводимого радиоактивного препарата; прибор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│для определения радиоактивного загрязнения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│рабочих поверхностей; персональный компьютер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│для статистического учета параметров гамма-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│камеры; цветной сканер для ввода и анализа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│гамма-</w:t>
      </w:r>
      <w:proofErr w:type="spellStart"/>
      <w:r>
        <w:rPr>
          <w:rFonts w:ascii="Courier New" w:hAnsi="Courier New" w:cs="Courier New"/>
        </w:rPr>
        <w:t>сцинтиграмм</w:t>
      </w:r>
      <w:proofErr w:type="spellEnd"/>
      <w:r>
        <w:rPr>
          <w:rFonts w:ascii="Courier New" w:hAnsi="Courier New" w:cs="Courier New"/>
        </w:rPr>
        <w:t>; набор индивидуальных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│дозиметров для определения гамма-излучений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│Гамма-счетчик для иммунологических           │1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│исследований и к нему: шейкер для </w:t>
      </w:r>
      <w:proofErr w:type="gramStart"/>
      <w:r>
        <w:rPr>
          <w:rFonts w:ascii="Courier New" w:hAnsi="Courier New" w:cs="Courier New"/>
        </w:rPr>
        <w:t>измерения  │</w:t>
      </w:r>
      <w:proofErr w:type="gramEnd"/>
      <w:r>
        <w:rPr>
          <w:rFonts w:ascii="Courier New" w:hAnsi="Courier New" w:cs="Courier New"/>
        </w:rPr>
        <w:t xml:space="preserve">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│проб во время инкубации реактивов с пробами;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│персональный компьютер для статистического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│учета проводимых анализов на гамма-счетчике;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│морозильная камера для хранения сыворотки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│крови                                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│Прибор для исследования функции внешнего     │1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│дыхания у детей и проведение медикаментозных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│тестов                               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│Компьютеризированная система для             │1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│электроэнцефалографии с картированием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│головного мозга                      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│13. │Прибор для </w:t>
      </w:r>
      <w:proofErr w:type="spellStart"/>
      <w:r>
        <w:rPr>
          <w:rFonts w:ascii="Courier New" w:hAnsi="Courier New" w:cs="Courier New"/>
        </w:rPr>
        <w:t>реоэнцефалографии</w:t>
      </w:r>
      <w:proofErr w:type="spellEnd"/>
      <w:r>
        <w:rPr>
          <w:rFonts w:ascii="Courier New" w:hAnsi="Courier New" w:cs="Courier New"/>
        </w:rPr>
        <w:t xml:space="preserve">                 │1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 │</w:t>
      </w:r>
      <w:proofErr w:type="spellStart"/>
      <w:r>
        <w:rPr>
          <w:rFonts w:ascii="Courier New" w:hAnsi="Courier New" w:cs="Courier New"/>
        </w:rPr>
        <w:t>Гастродуоденоскоп</w:t>
      </w:r>
      <w:proofErr w:type="spellEnd"/>
      <w:r>
        <w:rPr>
          <w:rFonts w:ascii="Courier New" w:hAnsi="Courier New" w:cs="Courier New"/>
        </w:rPr>
        <w:t xml:space="preserve"> (с торцовой </w:t>
      </w:r>
      <w:proofErr w:type="gramStart"/>
      <w:r>
        <w:rPr>
          <w:rFonts w:ascii="Courier New" w:hAnsi="Courier New" w:cs="Courier New"/>
        </w:rPr>
        <w:t xml:space="preserve">оптикой)   </w:t>
      </w:r>
      <w:proofErr w:type="gramEnd"/>
      <w:r>
        <w:rPr>
          <w:rFonts w:ascii="Courier New" w:hAnsi="Courier New" w:cs="Courier New"/>
        </w:rPr>
        <w:t xml:space="preserve">    │6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 │</w:t>
      </w:r>
      <w:proofErr w:type="spellStart"/>
      <w:r>
        <w:rPr>
          <w:rFonts w:ascii="Courier New" w:hAnsi="Courier New" w:cs="Courier New"/>
        </w:rPr>
        <w:t>Дуоденоскоп</w:t>
      </w:r>
      <w:proofErr w:type="spellEnd"/>
      <w:r>
        <w:rPr>
          <w:rFonts w:ascii="Courier New" w:hAnsi="Courier New" w:cs="Courier New"/>
        </w:rPr>
        <w:t xml:space="preserve"> (с боковой </w:t>
      </w:r>
      <w:proofErr w:type="gramStart"/>
      <w:r>
        <w:rPr>
          <w:rFonts w:ascii="Courier New" w:hAnsi="Courier New" w:cs="Courier New"/>
        </w:rPr>
        <w:t xml:space="preserve">оптикой)   </w:t>
      </w:r>
      <w:proofErr w:type="gramEnd"/>
      <w:r>
        <w:rPr>
          <w:rFonts w:ascii="Courier New" w:hAnsi="Courier New" w:cs="Courier New"/>
        </w:rPr>
        <w:t xml:space="preserve">           │2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 │</w:t>
      </w:r>
      <w:proofErr w:type="spellStart"/>
      <w:r>
        <w:rPr>
          <w:rFonts w:ascii="Courier New" w:hAnsi="Courier New" w:cs="Courier New"/>
        </w:rPr>
        <w:t>Колоноскоп</w:t>
      </w:r>
      <w:proofErr w:type="spellEnd"/>
      <w:r>
        <w:rPr>
          <w:rFonts w:ascii="Courier New" w:hAnsi="Courier New" w:cs="Courier New"/>
        </w:rPr>
        <w:t xml:space="preserve"> (</w:t>
      </w:r>
      <w:proofErr w:type="gramStart"/>
      <w:r>
        <w:rPr>
          <w:rFonts w:ascii="Courier New" w:hAnsi="Courier New" w:cs="Courier New"/>
        </w:rPr>
        <w:t xml:space="preserve">педиатрический)   </w:t>
      </w:r>
      <w:proofErr w:type="gramEnd"/>
      <w:r>
        <w:rPr>
          <w:rFonts w:ascii="Courier New" w:hAnsi="Courier New" w:cs="Courier New"/>
        </w:rPr>
        <w:t xml:space="preserve">               │2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 │</w:t>
      </w:r>
      <w:proofErr w:type="spellStart"/>
      <w:r>
        <w:rPr>
          <w:rFonts w:ascii="Courier New" w:hAnsi="Courier New" w:cs="Courier New"/>
        </w:rPr>
        <w:t>Фибробронхоскоп</w:t>
      </w:r>
      <w:proofErr w:type="spellEnd"/>
      <w:r>
        <w:rPr>
          <w:rFonts w:ascii="Courier New" w:hAnsi="Courier New" w:cs="Courier New"/>
        </w:rPr>
        <w:t xml:space="preserve"> (</w:t>
      </w:r>
      <w:proofErr w:type="gramStart"/>
      <w:r>
        <w:rPr>
          <w:rFonts w:ascii="Courier New" w:hAnsi="Courier New" w:cs="Courier New"/>
        </w:rPr>
        <w:t xml:space="preserve">педиатрический)   </w:t>
      </w:r>
      <w:proofErr w:type="gramEnd"/>
      <w:r>
        <w:rPr>
          <w:rFonts w:ascii="Courier New" w:hAnsi="Courier New" w:cs="Courier New"/>
        </w:rPr>
        <w:t xml:space="preserve">          │2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│18. │Источник света для </w:t>
      </w:r>
      <w:proofErr w:type="gramStart"/>
      <w:r>
        <w:rPr>
          <w:rFonts w:ascii="Courier New" w:hAnsi="Courier New" w:cs="Courier New"/>
        </w:rPr>
        <w:t xml:space="preserve">эндоскопии:   </w:t>
      </w:r>
      <w:proofErr w:type="gramEnd"/>
      <w:r>
        <w:rPr>
          <w:rFonts w:ascii="Courier New" w:hAnsi="Courier New" w:cs="Courier New"/>
        </w:rPr>
        <w:t xml:space="preserve">    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│галогенный                                   │5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│со вспышкой                                  │1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 │Эндоскопическая телевизионная система        │4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│20. │Эндоскопический стол (для проведения         │4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 xml:space="preserve">исследований)   </w:t>
      </w:r>
      <w:proofErr w:type="gramEnd"/>
      <w:r>
        <w:rPr>
          <w:rFonts w:ascii="Courier New" w:hAnsi="Courier New" w:cs="Courier New"/>
        </w:rPr>
        <w:t xml:space="preserve">                     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│21. │Тележка для эндоскопии                       │4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 │Установка для мойки эндоскопов               │4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 │Ультразвуковой очиститель                    │по требованию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│24. │Эндоскопический отсасывающий насос           │5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 │Электрохирургическое устройство              │3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│26. │Фотоаппарат                                  │2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│27. │</w:t>
      </w:r>
      <w:proofErr w:type="spellStart"/>
      <w:r>
        <w:rPr>
          <w:rFonts w:ascii="Courier New" w:hAnsi="Courier New" w:cs="Courier New"/>
        </w:rPr>
        <w:t>Лекциоскоп</w:t>
      </w:r>
      <w:proofErr w:type="spellEnd"/>
      <w:r>
        <w:rPr>
          <w:rFonts w:ascii="Courier New" w:hAnsi="Courier New" w:cs="Courier New"/>
        </w:rPr>
        <w:t xml:space="preserve">                                   │2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│28. │</w:t>
      </w:r>
      <w:proofErr w:type="gramStart"/>
      <w:r>
        <w:rPr>
          <w:rFonts w:ascii="Courier New" w:hAnsi="Courier New" w:cs="Courier New"/>
        </w:rPr>
        <w:t xml:space="preserve">Инструментарий:   </w:t>
      </w:r>
      <w:proofErr w:type="gramEnd"/>
      <w:r>
        <w:rPr>
          <w:rFonts w:ascii="Courier New" w:hAnsi="Courier New" w:cs="Courier New"/>
        </w:rPr>
        <w:t xml:space="preserve">                   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биопсийные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щипцы;   </w:t>
      </w:r>
      <w:proofErr w:type="gramEnd"/>
      <w:r>
        <w:rPr>
          <w:rFonts w:ascii="Courier New" w:hAnsi="Courier New" w:cs="Courier New"/>
        </w:rPr>
        <w:t xml:space="preserve">                         │10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│захватывающие </w:t>
      </w:r>
      <w:proofErr w:type="gramStart"/>
      <w:r>
        <w:rPr>
          <w:rFonts w:ascii="Courier New" w:hAnsi="Courier New" w:cs="Courier New"/>
        </w:rPr>
        <w:t xml:space="preserve">щипцы;   </w:t>
      </w:r>
      <w:proofErr w:type="gramEnd"/>
      <w:r>
        <w:rPr>
          <w:rFonts w:ascii="Courier New" w:hAnsi="Courier New" w:cs="Courier New"/>
        </w:rPr>
        <w:t xml:space="preserve">                      │10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│электрод для </w:t>
      </w:r>
      <w:proofErr w:type="gramStart"/>
      <w:r>
        <w:rPr>
          <w:rFonts w:ascii="Courier New" w:hAnsi="Courier New" w:cs="Courier New"/>
        </w:rPr>
        <w:t xml:space="preserve">коагуляции;   </w:t>
      </w:r>
      <w:proofErr w:type="gramEnd"/>
      <w:r>
        <w:rPr>
          <w:rFonts w:ascii="Courier New" w:hAnsi="Courier New" w:cs="Courier New"/>
        </w:rPr>
        <w:t xml:space="preserve">                  │3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диаметрический</w:t>
      </w:r>
      <w:proofErr w:type="spellEnd"/>
      <w:r>
        <w:rPr>
          <w:rFonts w:ascii="Courier New" w:hAnsi="Courier New" w:cs="Courier New"/>
        </w:rPr>
        <w:t xml:space="preserve"> режущий </w:t>
      </w:r>
      <w:proofErr w:type="gramStart"/>
      <w:r>
        <w:rPr>
          <w:rFonts w:ascii="Courier New" w:hAnsi="Courier New" w:cs="Courier New"/>
        </w:rPr>
        <w:t xml:space="preserve">инструмент;   </w:t>
      </w:r>
      <w:proofErr w:type="gramEnd"/>
      <w:r>
        <w:rPr>
          <w:rFonts w:ascii="Courier New" w:hAnsi="Courier New" w:cs="Courier New"/>
        </w:rPr>
        <w:t xml:space="preserve">        │20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диаметрические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петли;   </w:t>
      </w:r>
      <w:proofErr w:type="gramEnd"/>
      <w:r>
        <w:rPr>
          <w:rFonts w:ascii="Courier New" w:hAnsi="Courier New" w:cs="Courier New"/>
        </w:rPr>
        <w:t xml:space="preserve">                     │5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proofErr w:type="gramStart"/>
      <w:r>
        <w:rPr>
          <w:rFonts w:ascii="Courier New" w:hAnsi="Courier New" w:cs="Courier New"/>
        </w:rPr>
        <w:t>инъектор</w:t>
      </w:r>
      <w:proofErr w:type="spellEnd"/>
      <w:r>
        <w:rPr>
          <w:rFonts w:ascii="Courier New" w:hAnsi="Courier New" w:cs="Courier New"/>
        </w:rPr>
        <w:t xml:space="preserve">;   </w:t>
      </w:r>
      <w:proofErr w:type="gramEnd"/>
      <w:r>
        <w:rPr>
          <w:rFonts w:ascii="Courier New" w:hAnsi="Courier New" w:cs="Courier New"/>
        </w:rPr>
        <w:t xml:space="preserve">                                 │2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│горячие </w:t>
      </w:r>
      <w:proofErr w:type="spellStart"/>
      <w:r>
        <w:rPr>
          <w:rFonts w:ascii="Courier New" w:hAnsi="Courier New" w:cs="Courier New"/>
        </w:rPr>
        <w:t>биопсийные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щипцы;   </w:t>
      </w:r>
      <w:proofErr w:type="gramEnd"/>
      <w:r>
        <w:rPr>
          <w:rFonts w:ascii="Courier New" w:hAnsi="Courier New" w:cs="Courier New"/>
        </w:rPr>
        <w:t xml:space="preserve">                 │10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│цитологическая </w:t>
      </w:r>
      <w:proofErr w:type="gramStart"/>
      <w:r>
        <w:rPr>
          <w:rFonts w:ascii="Courier New" w:hAnsi="Courier New" w:cs="Courier New"/>
        </w:rPr>
        <w:t xml:space="preserve">щетка;   </w:t>
      </w:r>
      <w:proofErr w:type="gramEnd"/>
      <w:r>
        <w:rPr>
          <w:rFonts w:ascii="Courier New" w:hAnsi="Courier New" w:cs="Courier New"/>
        </w:rPr>
        <w:t xml:space="preserve">                     │20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│галогеновая лампа для источника света        │по требованию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│29. │</w:t>
      </w:r>
      <w:proofErr w:type="spellStart"/>
      <w:r>
        <w:rPr>
          <w:rFonts w:ascii="Courier New" w:hAnsi="Courier New" w:cs="Courier New"/>
        </w:rPr>
        <w:t>Цитоскоп</w:t>
      </w:r>
      <w:proofErr w:type="spellEnd"/>
      <w:r>
        <w:rPr>
          <w:rFonts w:ascii="Courier New" w:hAnsi="Courier New" w:cs="Courier New"/>
        </w:rPr>
        <w:t xml:space="preserve"> (детский) N 8, 9, 10, 11, 12        │10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│30. │Автоматизированная диагностическая система   │1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│31. │Автоматизированная система </w:t>
      </w:r>
      <w:proofErr w:type="spellStart"/>
      <w:proofErr w:type="gramStart"/>
      <w:r>
        <w:rPr>
          <w:rFonts w:ascii="Courier New" w:hAnsi="Courier New" w:cs="Courier New"/>
        </w:rPr>
        <w:t>кариотипирования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>1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│32. │Ламинарный шкаф                              │по требованию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│33. │Аминокислотный анализатор                    │1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│34. │Микроскоп                                    │1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│35. │Микроскоп, позволяющий провести              │1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│цитогенетический анализ как в проходящем, так│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│и в отраженном свете, включая </w:t>
      </w:r>
      <w:proofErr w:type="spellStart"/>
      <w:r>
        <w:rPr>
          <w:rFonts w:ascii="Courier New" w:hAnsi="Courier New" w:cs="Courier New"/>
        </w:rPr>
        <w:t>флюоресцентное</w:t>
      </w:r>
      <w:proofErr w:type="spellEnd"/>
      <w:r>
        <w:rPr>
          <w:rFonts w:ascii="Courier New" w:hAnsi="Courier New" w:cs="Courier New"/>
        </w:rPr>
        <w:t xml:space="preserve">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│исследование хромосом, снабжен       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высокоапертурной</w:t>
      </w:r>
      <w:proofErr w:type="spellEnd"/>
      <w:r>
        <w:rPr>
          <w:rFonts w:ascii="Courier New" w:hAnsi="Courier New" w:cs="Courier New"/>
        </w:rPr>
        <w:t xml:space="preserve"> оптикой и фотокамерой с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│автоматической настройкой экспозиции 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│36. │Компьютерная система для анализа визуального │1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│изображения                          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│37. │Гинекологическое кресло                      │2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│38. │Бактерицидный облучатель воздуха, в том </w:t>
      </w:r>
      <w:proofErr w:type="spellStart"/>
      <w:r>
        <w:rPr>
          <w:rFonts w:ascii="Courier New" w:hAnsi="Courier New" w:cs="Courier New"/>
        </w:rPr>
        <w:t>числе│по</w:t>
      </w:r>
      <w:proofErr w:type="spellEnd"/>
      <w:r>
        <w:rPr>
          <w:rFonts w:ascii="Courier New" w:hAnsi="Courier New" w:cs="Courier New"/>
        </w:rPr>
        <w:t xml:space="preserve"> требованию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│переносной                           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│39. │</w:t>
      </w:r>
      <w:proofErr w:type="spellStart"/>
      <w:r>
        <w:rPr>
          <w:rFonts w:ascii="Courier New" w:hAnsi="Courier New" w:cs="Courier New"/>
        </w:rPr>
        <w:t>Негатоскоп</w:t>
      </w:r>
      <w:proofErr w:type="spellEnd"/>
      <w:r>
        <w:rPr>
          <w:rFonts w:ascii="Courier New" w:hAnsi="Courier New" w:cs="Courier New"/>
        </w:rPr>
        <w:t xml:space="preserve">                                   │по требованию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│40. │Оборудование для кабинета телемедицины (</w:t>
      </w:r>
      <w:proofErr w:type="gramStart"/>
      <w:r>
        <w:rPr>
          <w:rFonts w:ascii="Courier New" w:hAnsi="Courier New" w:cs="Courier New"/>
        </w:rPr>
        <w:t>или  │</w:t>
      </w:r>
      <w:proofErr w:type="gramEnd"/>
      <w:r>
        <w:rPr>
          <w:rFonts w:ascii="Courier New" w:hAnsi="Courier New" w:cs="Courier New"/>
        </w:rPr>
        <w:t>по требованию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│скайп-</w:t>
      </w:r>
      <w:proofErr w:type="gramStart"/>
      <w:r>
        <w:rPr>
          <w:rFonts w:ascii="Courier New" w:hAnsi="Courier New" w:cs="Courier New"/>
        </w:rPr>
        <w:t xml:space="preserve">связи)   </w:t>
      </w:r>
      <w:proofErr w:type="gramEnd"/>
      <w:r>
        <w:rPr>
          <w:rFonts w:ascii="Courier New" w:hAnsi="Courier New" w:cs="Courier New"/>
        </w:rPr>
        <w:t xml:space="preserve">                      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│41. │Емкость для сбора бытовых и медицинских      │по требованию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│отходов                                      │             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│42. │Емкость для дезинфицирующих средств          │по требованию         │</w:t>
      </w:r>
    </w:p>
    <w:p w:rsidR="00AB066B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right"/>
        <w:outlineLvl w:val="1"/>
      </w:pPr>
      <w:r>
        <w:t>Приложение N 10</w:t>
      </w:r>
    </w:p>
    <w:p w:rsidR="00AB066B" w:rsidRDefault="00847E4B">
      <w:pPr>
        <w:pStyle w:val="ConsPlusNormal"/>
        <w:jc w:val="right"/>
      </w:pPr>
      <w:r>
        <w:t>к Порядку оказания</w:t>
      </w:r>
    </w:p>
    <w:p w:rsidR="00AB066B" w:rsidRDefault="00847E4B">
      <w:pPr>
        <w:pStyle w:val="ConsPlusNormal"/>
        <w:jc w:val="right"/>
      </w:pPr>
      <w:r>
        <w:t>педиатрической помощи,</w:t>
      </w:r>
    </w:p>
    <w:p w:rsidR="00AB066B" w:rsidRDefault="00847E4B">
      <w:pPr>
        <w:pStyle w:val="ConsPlusNormal"/>
        <w:jc w:val="right"/>
      </w:pPr>
      <w:r>
        <w:t>утвержденному приказом</w:t>
      </w:r>
    </w:p>
    <w:p w:rsidR="00AB066B" w:rsidRDefault="00847E4B">
      <w:pPr>
        <w:pStyle w:val="ConsPlusNormal"/>
        <w:jc w:val="right"/>
      </w:pPr>
      <w:r>
        <w:t>Министерства здравоохранения</w:t>
      </w:r>
    </w:p>
    <w:p w:rsidR="00AB066B" w:rsidRDefault="00847E4B">
      <w:pPr>
        <w:pStyle w:val="ConsPlusNormal"/>
        <w:jc w:val="right"/>
      </w:pPr>
      <w:r>
        <w:t>и социального развития</w:t>
      </w:r>
    </w:p>
    <w:p w:rsidR="00AB066B" w:rsidRDefault="00847E4B">
      <w:pPr>
        <w:pStyle w:val="ConsPlusNormal"/>
        <w:jc w:val="right"/>
      </w:pPr>
      <w:r>
        <w:t>Российской Федерации</w:t>
      </w:r>
    </w:p>
    <w:p w:rsidR="00AB066B" w:rsidRDefault="00847E4B">
      <w:pPr>
        <w:pStyle w:val="ConsPlusNormal"/>
        <w:jc w:val="right"/>
      </w:pPr>
      <w:r>
        <w:t>от 16 апреля 2012 г. N 366н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AB066B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ПЕДИАТРИЧЕСКОГО ОТДЕЛЕНИЯ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AB066B" w:rsidRDefault="00847E4B">
      <w:pPr>
        <w:pStyle w:val="ConsPlusNormal"/>
        <w:ind w:firstLine="540"/>
        <w:jc w:val="both"/>
      </w:pPr>
      <w: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AB066B" w:rsidRDefault="00847E4B">
      <w:pPr>
        <w:pStyle w:val="ConsPlusNormal"/>
        <w:ind w:firstLine="540"/>
        <w:jc w:val="both"/>
      </w:pPr>
      <w: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AB066B" w:rsidRDefault="00847E4B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AB066B" w:rsidRDefault="00847E4B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AB066B" w:rsidRDefault="00847E4B">
      <w:pPr>
        <w:pStyle w:val="ConsPlusNormal"/>
        <w:ind w:firstLine="540"/>
        <w:jc w:val="both"/>
      </w:pPr>
      <w:r>
        <w:lastRenderedPageBreak/>
        <w:t xml:space="preserve"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proofErr w:type="gramStart"/>
      <w:r>
        <w:t>приложению</w:t>
      </w:r>
      <w:proofErr w:type="gramEnd"/>
      <w:r>
        <w:t xml:space="preserve"> N 11 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 w:rsidR="00AB066B" w:rsidRDefault="00847E4B">
      <w:pPr>
        <w:pStyle w:val="ConsPlusNormal"/>
        <w:ind w:firstLine="540"/>
        <w:jc w:val="both"/>
      </w:pPr>
      <w:r>
        <w:t>Оснащение Отделения осуществляется в соответствии со стандартом оснащения, предусмотренным приложением N 12 к Порядку оказания педиатрической помощи, утвержденному настоящим приказом.</w:t>
      </w:r>
    </w:p>
    <w:p w:rsidR="00AB066B" w:rsidRDefault="00847E4B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AB066B" w:rsidRDefault="00847E4B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AB066B" w:rsidRDefault="00847E4B">
      <w:pPr>
        <w:pStyle w:val="ConsPlusNormal"/>
        <w:ind w:firstLine="540"/>
        <w:jc w:val="both"/>
      </w:pPr>
      <w:r>
        <w:t>кабинет заведующего;</w:t>
      </w:r>
    </w:p>
    <w:p w:rsidR="00AB066B" w:rsidRDefault="00847E4B">
      <w:pPr>
        <w:pStyle w:val="ConsPlusNormal"/>
        <w:ind w:firstLine="540"/>
        <w:jc w:val="both"/>
      </w:pPr>
      <w:r>
        <w:t>помещение для врачей;</w:t>
      </w:r>
    </w:p>
    <w:p w:rsidR="00AB066B" w:rsidRDefault="00847E4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AB066B" w:rsidRDefault="00847E4B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AB066B" w:rsidRDefault="00847E4B">
      <w:pPr>
        <w:pStyle w:val="ConsPlusNormal"/>
        <w:ind w:firstLine="540"/>
        <w:jc w:val="both"/>
      </w:pPr>
      <w:r>
        <w:t>процедурную;</w:t>
      </w:r>
    </w:p>
    <w:p w:rsidR="00AB066B" w:rsidRDefault="00847E4B">
      <w:pPr>
        <w:pStyle w:val="ConsPlusNormal"/>
        <w:ind w:firstLine="540"/>
        <w:jc w:val="both"/>
      </w:pPr>
      <w:r>
        <w:t>помещение сестры-хозяйки;</w:t>
      </w:r>
    </w:p>
    <w:p w:rsidR="00AB066B" w:rsidRDefault="00847E4B">
      <w:pPr>
        <w:pStyle w:val="ConsPlusNormal"/>
        <w:ind w:firstLine="540"/>
        <w:jc w:val="both"/>
      </w:pPr>
      <w:r>
        <w:t>буфетную и раздаточную;</w:t>
      </w:r>
    </w:p>
    <w:p w:rsidR="00AB066B" w:rsidRDefault="00847E4B">
      <w:pPr>
        <w:pStyle w:val="ConsPlusNormal"/>
        <w:ind w:firstLine="540"/>
        <w:jc w:val="both"/>
      </w:pPr>
      <w:r>
        <w:t>столовую;</w:t>
      </w:r>
    </w:p>
    <w:p w:rsidR="00AB066B" w:rsidRDefault="00847E4B">
      <w:pPr>
        <w:pStyle w:val="ConsPlusNormal"/>
        <w:ind w:firstLine="540"/>
        <w:jc w:val="both"/>
      </w:pPr>
      <w:r>
        <w:t>игровую комнату;</w:t>
      </w:r>
    </w:p>
    <w:p w:rsidR="00AB066B" w:rsidRDefault="00847E4B">
      <w:pPr>
        <w:pStyle w:val="ConsPlusNormal"/>
        <w:ind w:firstLine="540"/>
        <w:jc w:val="both"/>
      </w:pPr>
      <w:r>
        <w:t>учебный класс;</w:t>
      </w:r>
    </w:p>
    <w:p w:rsidR="00AB066B" w:rsidRDefault="00847E4B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AB066B" w:rsidRDefault="00847E4B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AB066B" w:rsidRDefault="00847E4B">
      <w:pPr>
        <w:pStyle w:val="ConsPlusNormal"/>
        <w:ind w:firstLine="540"/>
        <w:jc w:val="both"/>
      </w:pPr>
      <w:r>
        <w:t>душевую и туалет для детей;</w:t>
      </w:r>
    </w:p>
    <w:p w:rsidR="00AB066B" w:rsidRDefault="00847E4B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AB066B" w:rsidRDefault="00847E4B">
      <w:pPr>
        <w:pStyle w:val="ConsPlusNormal"/>
        <w:ind w:firstLine="540"/>
        <w:jc w:val="both"/>
      </w:pPr>
      <w:r>
        <w:t>санитарную комнату;</w:t>
      </w:r>
    </w:p>
    <w:p w:rsidR="00AB066B" w:rsidRDefault="00847E4B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AB066B" w:rsidRDefault="00847E4B">
      <w:pPr>
        <w:pStyle w:val="ConsPlusNormal"/>
        <w:ind w:firstLine="540"/>
        <w:jc w:val="both"/>
      </w:pPr>
      <w:r>
        <w:t>комнату для отдыха родителей;</w:t>
      </w:r>
    </w:p>
    <w:p w:rsidR="00AB066B" w:rsidRDefault="00847E4B">
      <w:pPr>
        <w:pStyle w:val="ConsPlusNormal"/>
        <w:ind w:firstLine="540"/>
        <w:jc w:val="both"/>
      </w:pPr>
      <w:r>
        <w:t>учебный класс клинической базы.</w:t>
      </w:r>
    </w:p>
    <w:p w:rsidR="00AB066B" w:rsidRDefault="00847E4B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AB066B" w:rsidRDefault="00847E4B">
      <w:pPr>
        <w:pStyle w:val="ConsPlusNormal"/>
        <w:ind w:firstLine="540"/>
        <w:jc w:val="both"/>
      </w:pPr>
      <w:r>
        <w:t>оказание педиатрической помощи;</w:t>
      </w:r>
    </w:p>
    <w:p w:rsidR="00AB066B" w:rsidRDefault="00847E4B">
      <w:pPr>
        <w:pStyle w:val="ConsPlusNormal"/>
        <w:ind w:firstLine="540"/>
        <w:jc w:val="both"/>
      </w:pPr>
      <w:r>
        <w:t>проведение диагностики и лечения детских болезней;</w:t>
      </w:r>
    </w:p>
    <w:p w:rsidR="00AB066B" w:rsidRDefault="00847E4B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рецидивов заболеваний у детей;</w:t>
      </w:r>
    </w:p>
    <w:p w:rsidR="00AB066B" w:rsidRDefault="00847E4B">
      <w:pPr>
        <w:pStyle w:val="ConsPlusNormal"/>
        <w:ind w:firstLine="540"/>
        <w:jc w:val="both"/>
      </w:pPr>
      <w:r>
        <w:t>применение современных методов диагностики, лечения заболеваний и патологических состояний у детей;</w:t>
      </w:r>
    </w:p>
    <w:p w:rsidR="00AB066B" w:rsidRDefault="00847E4B">
      <w:pPr>
        <w:pStyle w:val="ConsPlusNormal"/>
        <w:ind w:firstLine="540"/>
        <w:jc w:val="both"/>
      </w:pPr>
      <w: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AB066B" w:rsidRDefault="00847E4B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AB066B" w:rsidRDefault="00847E4B">
      <w:pPr>
        <w:pStyle w:val="ConsPlusNormal"/>
        <w:ind w:firstLine="540"/>
        <w:jc w:val="both"/>
      </w:pPr>
      <w: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AB066B" w:rsidRDefault="00847E4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AB066B" w:rsidRDefault="00847E4B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AB066B" w:rsidRDefault="00847E4B">
      <w:pPr>
        <w:pStyle w:val="ConsPlusNormal"/>
        <w:ind w:firstLine="540"/>
        <w:jc w:val="both"/>
      </w:pPr>
      <w:r>
        <w:t xml:space="preserve">8. Отделение может использоваться в качестве клинической базы научных, высших и </w:t>
      </w:r>
      <w:proofErr w:type="gramStart"/>
      <w:r>
        <w:t>средних образовательных организаций</w:t>
      </w:r>
      <w:proofErr w:type="gramEnd"/>
      <w:r>
        <w:t xml:space="preserve"> и организаций дополнительного профессионального образования.</w:t>
      </w:r>
    </w:p>
    <w:p w:rsidR="00AB066B" w:rsidRDefault="00847E4B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jc w:val="both"/>
      </w:pPr>
    </w:p>
    <w:p w:rsidR="00AB066B" w:rsidRDefault="00847E4B">
      <w:pPr>
        <w:pStyle w:val="ConsPlusNormal"/>
        <w:jc w:val="right"/>
        <w:outlineLvl w:val="1"/>
      </w:pPr>
      <w:r>
        <w:t>Приложение N 11</w:t>
      </w:r>
    </w:p>
    <w:p w:rsidR="00AB066B" w:rsidRDefault="00847E4B">
      <w:pPr>
        <w:pStyle w:val="ConsPlusNormal"/>
        <w:jc w:val="right"/>
      </w:pPr>
      <w:r>
        <w:t>к Порядку оказания</w:t>
      </w:r>
    </w:p>
    <w:p w:rsidR="00AB066B" w:rsidRDefault="00847E4B">
      <w:pPr>
        <w:pStyle w:val="ConsPlusNormal"/>
        <w:jc w:val="right"/>
      </w:pPr>
      <w:r>
        <w:t>педиатрической помощи,</w:t>
      </w:r>
    </w:p>
    <w:p w:rsidR="00AB066B" w:rsidRDefault="00847E4B">
      <w:pPr>
        <w:pStyle w:val="ConsPlusNormal"/>
        <w:jc w:val="right"/>
      </w:pPr>
      <w:r>
        <w:t>утвержденному приказом</w:t>
      </w:r>
    </w:p>
    <w:p w:rsidR="00AB066B" w:rsidRDefault="00847E4B">
      <w:pPr>
        <w:pStyle w:val="ConsPlusNormal"/>
        <w:jc w:val="right"/>
      </w:pPr>
      <w:r>
        <w:lastRenderedPageBreak/>
        <w:t>Министерства здравоохранения</w:t>
      </w:r>
    </w:p>
    <w:p w:rsidR="00AB066B" w:rsidRDefault="00847E4B">
      <w:pPr>
        <w:pStyle w:val="ConsPlusNormal"/>
        <w:jc w:val="right"/>
      </w:pPr>
      <w:r>
        <w:t>и социального развития</w:t>
      </w:r>
    </w:p>
    <w:p w:rsidR="00AB066B" w:rsidRDefault="00847E4B">
      <w:pPr>
        <w:pStyle w:val="ConsPlusNormal"/>
        <w:jc w:val="right"/>
      </w:pPr>
      <w:r>
        <w:t>Российской Федерации</w:t>
      </w:r>
    </w:p>
    <w:p w:rsidR="00AB066B" w:rsidRDefault="00847E4B">
      <w:pPr>
        <w:pStyle w:val="ConsPlusNormal"/>
        <w:jc w:val="right"/>
      </w:pPr>
      <w:r>
        <w:t>от 16 апреля 2012 г. N 366н</w:t>
      </w:r>
    </w:p>
    <w:p w:rsidR="00AB066B" w:rsidRDefault="00AB066B">
      <w:pPr>
        <w:pStyle w:val="ConsPlusNormal"/>
        <w:jc w:val="right"/>
      </w:pPr>
    </w:p>
    <w:p w:rsidR="00AB066B" w:rsidRDefault="00847E4B">
      <w:pPr>
        <w:pStyle w:val="ConsPlusNormal"/>
        <w:jc w:val="center"/>
      </w:pPr>
      <w:bookmarkStart w:id="11" w:name="Par1330"/>
      <w:bookmarkEnd w:id="11"/>
      <w:r>
        <w:t>РЕКОМЕНДУЕМЫЕ ШТАТНЫЕ НОРМАТИВЫ</w:t>
      </w:r>
    </w:p>
    <w:p w:rsidR="00AB066B" w:rsidRDefault="00847E4B">
      <w:pPr>
        <w:pStyle w:val="ConsPlusNormal"/>
        <w:jc w:val="center"/>
      </w:pPr>
      <w:r>
        <w:t>МЕДИЦИНСКОГО ПЕРСОНАЛА ПЕДИАТРИЧЕСКОГО ОТДЕЛЕНИЯ</w:t>
      </w:r>
    </w:p>
    <w:p w:rsidR="00AB066B" w:rsidRDefault="00847E4B">
      <w:pPr>
        <w:pStyle w:val="ConsPlusNormal"/>
        <w:jc w:val="center"/>
      </w:pPr>
      <w:r>
        <w:t>(НА 30 КОЕК) &lt;*&gt;</w:t>
      </w:r>
    </w:p>
    <w:p w:rsidR="00AB066B" w:rsidRDefault="00AB066B">
      <w:pPr>
        <w:pStyle w:val="ConsPlusNormal"/>
        <w:jc w:val="center"/>
      </w:pPr>
    </w:p>
    <w:p w:rsidR="00AB066B" w:rsidRDefault="00847E4B">
      <w:pPr>
        <w:pStyle w:val="ConsPlusNormal"/>
        <w:ind w:firstLine="540"/>
        <w:jc w:val="both"/>
      </w:pPr>
      <w:r>
        <w:t>--------------------------------</w:t>
      </w:r>
    </w:p>
    <w:p w:rsidR="00AB066B" w:rsidRDefault="00847E4B">
      <w:pPr>
        <w:pStyle w:val="ConsPlusNormal"/>
        <w:ind w:firstLine="540"/>
        <w:jc w:val="both"/>
      </w:pPr>
      <w: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AB066B" w:rsidRDefault="00AB066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AB066B" w:rsidRPr="00847E4B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Наименование должности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Количество штатных единиц      </w:t>
            </w:r>
          </w:p>
        </w:tc>
      </w:tr>
      <w:tr w:rsidR="00AB066B" w:rsidRPr="00847E4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Заведующий отделением, врач-педиатр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отделение 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Врач-педиатр отделения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15 коек   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палатная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9,5 на 15 коек (для обеспечения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круглосуточной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работы)   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процедурной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15 коек   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отделение 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Младшая медицинская сестра по уходу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за больными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9,5 на 15 коек (для обеспечения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круглосуточной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работы)   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Санитарка-буфетчица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на отделение 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Сестра-хозяйка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отделение 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Санитарка-ваннщица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отделение 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Санитарка-уборщица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должности на отделение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Врач-педиатр дневного стационара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10 коек   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дневного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стационара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10 коек   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Младшая медицинская сестра дневного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стационара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отделение                      </w:t>
            </w:r>
          </w:p>
        </w:tc>
      </w:tr>
    </w:tbl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right"/>
        <w:outlineLvl w:val="1"/>
      </w:pPr>
      <w:r>
        <w:t>Приложение N 12</w:t>
      </w:r>
    </w:p>
    <w:p w:rsidR="00AB066B" w:rsidRDefault="00847E4B">
      <w:pPr>
        <w:pStyle w:val="ConsPlusNormal"/>
        <w:jc w:val="right"/>
      </w:pPr>
      <w:r>
        <w:t>к Порядку оказания</w:t>
      </w:r>
    </w:p>
    <w:p w:rsidR="00AB066B" w:rsidRDefault="00847E4B">
      <w:pPr>
        <w:pStyle w:val="ConsPlusNormal"/>
        <w:jc w:val="right"/>
      </w:pPr>
      <w:r>
        <w:t>педиатрической помощи,</w:t>
      </w:r>
    </w:p>
    <w:p w:rsidR="00AB066B" w:rsidRDefault="00847E4B">
      <w:pPr>
        <w:pStyle w:val="ConsPlusNormal"/>
        <w:jc w:val="right"/>
      </w:pPr>
      <w:r>
        <w:t>утвержденному приказом</w:t>
      </w:r>
    </w:p>
    <w:p w:rsidR="00AB066B" w:rsidRDefault="00847E4B">
      <w:pPr>
        <w:pStyle w:val="ConsPlusNormal"/>
        <w:jc w:val="right"/>
      </w:pPr>
      <w:r>
        <w:t>Министерства здравоохранения</w:t>
      </w:r>
    </w:p>
    <w:p w:rsidR="00AB066B" w:rsidRDefault="00847E4B">
      <w:pPr>
        <w:pStyle w:val="ConsPlusNormal"/>
        <w:jc w:val="right"/>
      </w:pPr>
      <w:r>
        <w:t>и социального развития</w:t>
      </w:r>
    </w:p>
    <w:p w:rsidR="00AB066B" w:rsidRDefault="00847E4B">
      <w:pPr>
        <w:pStyle w:val="ConsPlusNormal"/>
        <w:jc w:val="right"/>
      </w:pPr>
      <w:r>
        <w:t>Российской Федерации</w:t>
      </w:r>
    </w:p>
    <w:p w:rsidR="00AB066B" w:rsidRDefault="00847E4B">
      <w:pPr>
        <w:pStyle w:val="ConsPlusNormal"/>
        <w:jc w:val="right"/>
      </w:pPr>
      <w:r>
        <w:t>от 16 апреля 2012 г. N 366н</w:t>
      </w:r>
    </w:p>
    <w:p w:rsidR="00AB066B" w:rsidRDefault="00AB066B">
      <w:pPr>
        <w:pStyle w:val="ConsPlusNormal"/>
        <w:ind w:firstLine="540"/>
        <w:jc w:val="both"/>
      </w:pPr>
    </w:p>
    <w:p w:rsidR="00AB066B" w:rsidRDefault="00847E4B">
      <w:pPr>
        <w:pStyle w:val="ConsPlusNormal"/>
        <w:jc w:val="center"/>
      </w:pPr>
      <w:bookmarkStart w:id="12" w:name="Par1384"/>
      <w:bookmarkEnd w:id="12"/>
      <w:r>
        <w:t>СТАНДАРТ ОСНАЩЕНИЯ ПЕДИАТРИЧЕСКОГО ОТДЕЛЕНИЯ</w:t>
      </w:r>
    </w:p>
    <w:p w:rsidR="00AB066B" w:rsidRDefault="00AB066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N  </w:t>
            </w:r>
            <w:r w:rsidRPr="00847E4B">
              <w:rPr>
                <w:rFonts w:ascii="Courier New" w:eastAsiaTheme="minorEastAsia" w:hAnsi="Courier New" w:cs="Courier New"/>
              </w:rPr>
              <w:br/>
              <w:t>п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Наименование оборудования (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оснащения)   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Количество, штук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Функциональная кровать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числу коек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Функциональная кровать для детей грудного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возраста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Кроватка с подогревом или матрасики для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обогрева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Пеленальный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стол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Прикроватный столик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числу коек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Прикроватная информационная доска (маркерная)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числу коек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Аптечка с лекарственными препаратами для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оказания скорой помощи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Мешок </w:t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Амбу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Манипуляционный стол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Бактерицидный облучатель воздуха           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рециркуляторного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типа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Инфузомат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Перфузор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Кардиомонитор с </w:t>
            </w:r>
            <w:proofErr w:type="spellStart"/>
            <w:r w:rsidRPr="00847E4B">
              <w:rPr>
                <w:rFonts w:ascii="Courier New" w:eastAsiaTheme="minorEastAsia" w:hAnsi="Courier New" w:cs="Courier New"/>
              </w:rPr>
              <w:t>неинвазивным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измерением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артериального давления, частоты </w:t>
            </w:r>
            <w:proofErr w:type="gramStart"/>
            <w:r w:rsidRPr="00847E4B">
              <w:rPr>
                <w:rFonts w:ascii="Courier New" w:eastAsiaTheme="minorEastAsia" w:hAnsi="Courier New" w:cs="Courier New"/>
              </w:rPr>
              <w:t xml:space="preserve">дыхания,   </w:t>
            </w:r>
            <w:proofErr w:type="gramEnd"/>
            <w:r w:rsidRPr="00847E4B">
              <w:rPr>
                <w:rFonts w:ascii="Courier New" w:eastAsiaTheme="minorEastAsia" w:hAnsi="Courier New" w:cs="Courier New"/>
              </w:rPr>
              <w:t xml:space="preserve">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насыщения крови кислородом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Кресло-каталка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Тележка (каталка) для перевозки больных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Тележка грузовая межкорпусная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Весы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Ростомер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Тонометр для измерения артериального давления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врача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Негатоскоп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spellStart"/>
            <w:r w:rsidRPr="00847E4B">
              <w:rPr>
                <w:rFonts w:ascii="Courier New" w:eastAsiaTheme="minorEastAsia" w:hAnsi="Courier New" w:cs="Courier New"/>
              </w:rPr>
              <w:t>Стетофонендоскоп</w:t>
            </w:r>
            <w:proofErr w:type="spellEnd"/>
            <w:r w:rsidRPr="00847E4B">
              <w:rPr>
                <w:rFonts w:ascii="Courier New" w:eastAsiaTheme="minorEastAsia" w:hAnsi="Courier New" w:cs="Courier New"/>
              </w:rPr>
              <w:t xml:space="preserve">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1 врача 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Бактерицидный облучатель воздуха, в том числе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переносной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Шпатель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 для хранения изделий медицинского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назначения и лекарственных средств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для дезинфекции инструментария и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AB066B" w:rsidRPr="00847E4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для сбора бытовых и медицинских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отходов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B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</w:tbl>
    <w:p w:rsidR="00AB066B" w:rsidRDefault="00AB066B">
      <w:pPr>
        <w:pStyle w:val="ConsPlusNormal"/>
        <w:ind w:firstLine="540"/>
        <w:jc w:val="both"/>
      </w:pPr>
    </w:p>
    <w:p w:rsidR="00AB066B" w:rsidRDefault="00AB066B">
      <w:pPr>
        <w:pStyle w:val="ConsPlusNormal"/>
        <w:ind w:firstLine="540"/>
        <w:jc w:val="both"/>
      </w:pPr>
    </w:p>
    <w:p w:rsidR="00847E4B" w:rsidRDefault="00847E4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847E4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2"/>
    <w:rsid w:val="00596799"/>
    <w:rsid w:val="00642BE2"/>
    <w:rsid w:val="00847E4B"/>
    <w:rsid w:val="00A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4D2FA-EA32-4E91-99D8-E9F137F6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12438</Words>
  <Characters>70898</Characters>
  <Application>Microsoft Office Word</Application>
  <DocSecurity>2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16.04.2012 N 366н"Об утверждении Порядка оказания педиатрической помощи"(Зарегистрировано в Минюсте России 29.05.2012 N 24361)</vt:lpstr>
    </vt:vector>
  </TitlesOfParts>
  <Company/>
  <LinksUpToDate>false</LinksUpToDate>
  <CharactersWithSpaces>83170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16.04.2012 N 366н"Об утверждении Порядка оказания педиатрической помощи"(Зарегистрировано в Минюсте России 29.05.2012 N 24361)</dc:title>
  <dc:creator>ConsultantPlus</dc:creator>
  <cp:lastModifiedBy>User</cp:lastModifiedBy>
  <cp:revision>2</cp:revision>
  <dcterms:created xsi:type="dcterms:W3CDTF">2018-02-08T12:28:00Z</dcterms:created>
  <dcterms:modified xsi:type="dcterms:W3CDTF">2018-02-08T12:28:00Z</dcterms:modified>
</cp:coreProperties>
</file>